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3F" w:rsidRDefault="00A2053F" w:rsidP="00A2053F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предмету «Искусство» для 9 класса</w:t>
      </w:r>
    </w:p>
    <w:p w:rsidR="00A2053F" w:rsidRPr="00A2053F" w:rsidRDefault="00A2053F" w:rsidP="00A2053F">
      <w:pPr>
        <w:ind w:left="-709"/>
        <w:jc w:val="center"/>
        <w:rPr>
          <w:b/>
          <w:sz w:val="28"/>
          <w:szCs w:val="28"/>
        </w:rPr>
      </w:pPr>
    </w:p>
    <w:p w:rsidR="00A2053F" w:rsidRDefault="00A2053F" w:rsidP="00A2053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интегрированному курсу «Искусство» для 9 класса разработана на основе авторской программы </w:t>
      </w:r>
      <w:proofErr w:type="spellStart"/>
      <w:r>
        <w:rPr>
          <w:sz w:val="28"/>
          <w:szCs w:val="28"/>
        </w:rPr>
        <w:t>Г.П.Сергеевой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И.Э.Кашековой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Е.Д.Критской</w:t>
      </w:r>
      <w:proofErr w:type="spellEnd"/>
      <w:r>
        <w:rPr>
          <w:b/>
          <w:sz w:val="28"/>
          <w:szCs w:val="28"/>
        </w:rPr>
        <w:t>« Искусство. 8-9 классы»/</w:t>
      </w:r>
      <w:r>
        <w:rPr>
          <w:sz w:val="28"/>
          <w:szCs w:val="28"/>
        </w:rPr>
        <w:t>Программы общеобразовательных учреждений.– М.: «Просвещение», 2011» — и соответствует Федеральному компоненту государственного образовательного стандарта (ФКГОС) основного общего образования по курсу «Искусство».</w:t>
      </w:r>
    </w:p>
    <w:p w:rsidR="00A2053F" w:rsidRDefault="00A2053F" w:rsidP="00A2053F">
      <w:pPr>
        <w:ind w:left="-709"/>
        <w:jc w:val="both"/>
        <w:rPr>
          <w:sz w:val="28"/>
          <w:szCs w:val="28"/>
        </w:rPr>
      </w:pPr>
    </w:p>
    <w:p w:rsidR="00A2053F" w:rsidRDefault="00A2053F" w:rsidP="00A2053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учебным планом школы на 2014-2015 учебный год рабочая программа рассчитана на </w:t>
      </w:r>
      <w:r>
        <w:rPr>
          <w:b/>
          <w:sz w:val="28"/>
          <w:szCs w:val="28"/>
        </w:rPr>
        <w:t>34 часа</w:t>
      </w:r>
      <w:r>
        <w:rPr>
          <w:sz w:val="28"/>
          <w:szCs w:val="28"/>
        </w:rPr>
        <w:t xml:space="preserve"> в год (</w:t>
      </w:r>
      <w:r>
        <w:rPr>
          <w:b/>
          <w:sz w:val="28"/>
          <w:szCs w:val="28"/>
        </w:rPr>
        <w:t>1 час в неделю</w:t>
      </w:r>
      <w:r>
        <w:rPr>
          <w:sz w:val="28"/>
          <w:szCs w:val="28"/>
        </w:rPr>
        <w:t xml:space="preserve">). </w:t>
      </w:r>
    </w:p>
    <w:p w:rsidR="00A2053F" w:rsidRDefault="00A2053F" w:rsidP="00A2053F">
      <w:pPr>
        <w:pStyle w:val="a3"/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</w:p>
    <w:p w:rsidR="00A2053F" w:rsidRDefault="00A2053F" w:rsidP="00A2053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программы: программа изучения искусства  на </w:t>
      </w:r>
      <w:r>
        <w:rPr>
          <w:b/>
          <w:sz w:val="28"/>
          <w:szCs w:val="28"/>
        </w:rPr>
        <w:t>базовом</w:t>
      </w:r>
      <w:r>
        <w:rPr>
          <w:sz w:val="28"/>
          <w:szCs w:val="28"/>
        </w:rPr>
        <w:t xml:space="preserve">  уровне.</w:t>
      </w:r>
    </w:p>
    <w:p w:rsidR="00A2053F" w:rsidRDefault="00A2053F" w:rsidP="00A2053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 учебных занятий: </w:t>
      </w:r>
      <w:r>
        <w:rPr>
          <w:b/>
          <w:sz w:val="28"/>
          <w:szCs w:val="28"/>
        </w:rPr>
        <w:t>классно-урочная</w:t>
      </w:r>
      <w:r>
        <w:rPr>
          <w:sz w:val="28"/>
          <w:szCs w:val="28"/>
        </w:rPr>
        <w:t xml:space="preserve"> система.</w:t>
      </w:r>
    </w:p>
    <w:p w:rsidR="00A2053F" w:rsidRDefault="00A2053F" w:rsidP="00A2053F">
      <w:pPr>
        <w:ind w:left="-709"/>
        <w:jc w:val="both"/>
        <w:rPr>
          <w:sz w:val="28"/>
          <w:szCs w:val="28"/>
        </w:rPr>
      </w:pPr>
    </w:p>
    <w:p w:rsidR="00A2053F" w:rsidRDefault="00A2053F" w:rsidP="00A2053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вводит учащихся в современное социокультурное пространство, помогает освоить его, понять природу многоликих явлений массовой культуры и дать им оценку. Интерес и обращение школьников к искусству и художественной деятельности мотивируется установкой на личностный поиск и открытие для себя ценностей искусства.</w:t>
      </w:r>
    </w:p>
    <w:p w:rsidR="00A2053F" w:rsidRDefault="00A2053F" w:rsidP="00A2053F">
      <w:pPr>
        <w:ind w:left="-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основана на постижении идеи </w:t>
      </w:r>
      <w:proofErr w:type="spellStart"/>
      <w:r>
        <w:rPr>
          <w:sz w:val="28"/>
          <w:szCs w:val="28"/>
        </w:rPr>
        <w:t>полифункциональности</w:t>
      </w:r>
      <w:proofErr w:type="spellEnd"/>
      <w:r>
        <w:rPr>
          <w:sz w:val="28"/>
          <w:szCs w:val="28"/>
        </w:rPr>
        <w:t xml:space="preserve"> искусства, его значимости в жизни человека и общества, поэтому стержень ее содержания – выявление функций искусства: познавательно-эвристической, коммуникативно-семиотической, эстетической, ценностно-ориентирующей, социально-организующей, практической, воспитательной, зрелищной, внушающей, гедонистической и др. Раскрытие этих функций осуществляется в исследовательской и художественно-творческой деятельности при обращении к явлениям культуры на материале основных видов искусства, с учетом того что одно и то же</w:t>
      </w:r>
      <w:proofErr w:type="gramEnd"/>
      <w:r>
        <w:rPr>
          <w:sz w:val="28"/>
          <w:szCs w:val="28"/>
        </w:rPr>
        <w:t xml:space="preserve"> содержание может быть выражено разными средствами.</w:t>
      </w:r>
    </w:p>
    <w:p w:rsidR="00A2053F" w:rsidRDefault="00A2053F" w:rsidP="00A2053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На конкретных художественных произведениях (музыкального, изобразительного искусства, театра, литературы,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</w:r>
    </w:p>
    <w:p w:rsidR="00A2053F" w:rsidRDefault="00A2053F" w:rsidP="00A2053F">
      <w:pPr>
        <w:ind w:left="-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Программа является частью учебно-методического комплекта для 8 – 9 классов образовательных учреждений разных типов, в который войдут учебник, фонохрестоматия музыкального и литературного материала (на МР3) и пособие для учителя.</w:t>
      </w:r>
    </w:p>
    <w:p w:rsidR="008C28E1" w:rsidRDefault="00A2053F"/>
    <w:sectPr w:rsidR="008C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3F"/>
    <w:rsid w:val="009274CD"/>
    <w:rsid w:val="00A2053F"/>
    <w:rsid w:val="00A7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2016-01-15T13:37:00Z</dcterms:created>
  <dcterms:modified xsi:type="dcterms:W3CDTF">2016-01-15T13:38:00Z</dcterms:modified>
</cp:coreProperties>
</file>