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E1" w:rsidRDefault="00456A7B" w:rsidP="00456A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A7B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>
        <w:rPr>
          <w:rFonts w:ascii="Times New Roman" w:hAnsi="Times New Roman" w:cs="Times New Roman"/>
          <w:b/>
          <w:sz w:val="28"/>
          <w:szCs w:val="28"/>
        </w:rPr>
        <w:t>очей программе по истории</w:t>
      </w:r>
      <w:bookmarkStart w:id="0" w:name="_GoBack"/>
      <w:bookmarkEnd w:id="0"/>
      <w:r w:rsidRPr="00456A7B">
        <w:rPr>
          <w:rFonts w:ascii="Times New Roman" w:hAnsi="Times New Roman" w:cs="Times New Roman"/>
          <w:b/>
          <w:sz w:val="28"/>
          <w:szCs w:val="28"/>
        </w:rPr>
        <w:t xml:space="preserve"> для 10 класса (базовый уровень)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истории России составлена на основе программы среднего (полного) общего образования по истории России с древнейших веков до конца XIX в.: авторы:  </w:t>
      </w:r>
      <w:r w:rsidRPr="0045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С.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исторических наук, </w:t>
      </w:r>
      <w:r w:rsidRPr="0045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А. </w:t>
      </w:r>
      <w:proofErr w:type="spellStart"/>
      <w:r w:rsidRPr="0045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Левандовский</w:t>
      </w:r>
      <w:proofErr w:type="spell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исторических наук. Программа рассчитана на </w:t>
      </w:r>
      <w:r w:rsidRPr="00456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ч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двухчасовой учебной нагрузке.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Борисов, Н. С. 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с древнейших веков до конца XVII века. 10 класс : учеб</w:t>
      </w:r>
      <w:proofErr w:type="gram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proofErr w:type="spell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учреждений: базовый уровень / Н. С. Борисов. - М.: Просвещение, 2011.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Левандовский</w:t>
      </w:r>
      <w:proofErr w:type="spellEnd"/>
      <w:r w:rsidRPr="00456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А. А. 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XVIII- XIX веков. 10 класс: учеб</w:t>
      </w:r>
      <w:proofErr w:type="gram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proofErr w:type="spell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базовый уровень / А. А. </w:t>
      </w:r>
      <w:proofErr w:type="spellStart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Левандовский</w:t>
      </w:r>
      <w:proofErr w:type="spellEnd"/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2011.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</w:t>
      </w: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задачами курса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формирование у учащихся  гражданской позиции, национальной идентичности, воспитание патриотизма, толерантности. При  освоении Обязательного минимума содержания курса отечественной истории 10 класса старшеклассники должны научиться следующим видам деятельности и умениям: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хронологические знания и умения: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даты и хронологические рамки значительных событий и процессов, их этапы;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составлять хронологические и синхронистические таблицы;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знание фактов: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называть место, обстоятельства, участников, результаты важнейших исторических событий;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 (реконструкция):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рассказывать (устно или письменно) об исторических событиях, их участниках;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составлять биографическую справку, характеристику деятельности исторической личности;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анализ, объяснение:  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единичные исторические факты и общие явления;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показывать последовательность возникновения и развития исторических явлений;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классифицировать исторические события и явления: а) по указанному признаку; б) определяя основания самостоятельно;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объяснять смысл, значение важнейших исторических понятий;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излагать суждение о причинно-следственных связях исторических событий;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объяснять, в чем состояли мотивы, цели и результаты деятельности отдельных людей в истории;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версии, оценки:  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излагать оценки событий и личностей, приводимые в учебной литературе;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сравнивать излагаемые исторические версии и оценки, выявляя сходство и различия;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высказывать суждение о подходах и критериях, лежащих в основе отдельных версий и оценок, представленных в учебной и популярной литературе;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определять и объяснять (аргументировать) свое отношение к наиболее значительным событиям и личностям в истории, их оценке в литературе;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с источниками: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читать историческую карту с опорой на легенду;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использовать данные исторической карты для характеристики России и регионов;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проводить поиск необходимой информации в одном или нескольких источниках;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высказывать суждение о назначении, ценности источника;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характеризовать позиции, взгляды автора источника;</w:t>
      </w:r>
    </w:p>
    <w:p w:rsidR="00456A7B" w:rsidRPr="00456A7B" w:rsidRDefault="00456A7B" w:rsidP="004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сравнивать данные разных источников, выявлять сходство и различия.</w:t>
      </w:r>
    </w:p>
    <w:p w:rsidR="00456A7B" w:rsidRPr="00456A7B" w:rsidRDefault="00456A7B" w:rsidP="00456A7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56A7B" w:rsidRPr="00456A7B" w:rsidRDefault="00456A7B" w:rsidP="00456A7B">
      <w:pPr>
        <w:rPr>
          <w:rFonts w:ascii="Times New Roman" w:hAnsi="Times New Roman" w:cs="Times New Roman"/>
          <w:sz w:val="28"/>
          <w:szCs w:val="28"/>
        </w:rPr>
      </w:pPr>
    </w:p>
    <w:sectPr w:rsidR="00456A7B" w:rsidRPr="0045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7B"/>
    <w:rsid w:val="00456A7B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2016-01-15T13:44:00Z</dcterms:created>
  <dcterms:modified xsi:type="dcterms:W3CDTF">2016-01-15T13:45:00Z</dcterms:modified>
</cp:coreProperties>
</file>