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2E" w:rsidRDefault="00251E2E" w:rsidP="00251E2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Аннотация к</w:t>
      </w:r>
      <w:r>
        <w:rPr>
          <w:rFonts w:ascii="Times New Roman" w:hAnsi="Times New Roman"/>
          <w:b/>
          <w:sz w:val="28"/>
        </w:rPr>
        <w:t xml:space="preserve"> рабочей программе </w:t>
      </w: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  <w:r>
        <w:rPr>
          <w:rFonts w:ascii="Times New Roman" w:hAnsi="Times New Roman"/>
          <w:b/>
          <w:sz w:val="28"/>
        </w:rPr>
        <w:t xml:space="preserve"> ИЗО</w:t>
      </w:r>
      <w:r>
        <w:rPr>
          <w:rFonts w:ascii="Times New Roman" w:hAnsi="Times New Roman"/>
          <w:b/>
          <w:sz w:val="28"/>
        </w:rPr>
        <w:t xml:space="preserve"> для 5</w:t>
      </w:r>
      <w:r>
        <w:rPr>
          <w:rFonts w:ascii="Times New Roman" w:hAnsi="Times New Roman"/>
          <w:b/>
          <w:sz w:val="28"/>
        </w:rPr>
        <w:t>-8</w:t>
      </w:r>
      <w:r>
        <w:rPr>
          <w:rFonts w:ascii="Times New Roman" w:hAnsi="Times New Roman"/>
          <w:b/>
          <w:sz w:val="28"/>
        </w:rPr>
        <w:t xml:space="preserve"> класса</w:t>
      </w:r>
    </w:p>
    <w:p w:rsidR="00251E2E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Рабочая программа создана в соответствии с требованиями Федерального государственного образовательного стандарта основного общего образования второго поколения (ФГОС). </w:t>
      </w:r>
      <w:r w:rsidRPr="00375086">
        <w:rPr>
          <w:rFonts w:ascii="Times New Roman" w:hAnsi="Times New Roman"/>
          <w:sz w:val="24"/>
          <w:szCs w:val="24"/>
        </w:rPr>
        <w:t>Рабочая программа по курсу «Изобразительное искусство» разработана на основе</w:t>
      </w:r>
      <w:r w:rsidRPr="0064158E">
        <w:rPr>
          <w:sz w:val="28"/>
          <w:szCs w:val="28"/>
        </w:rPr>
        <w:t xml:space="preserve"> </w:t>
      </w:r>
      <w:r w:rsidRPr="0064158E">
        <w:rPr>
          <w:rFonts w:ascii="Times New Roman" w:hAnsi="Times New Roman"/>
          <w:sz w:val="24"/>
          <w:szCs w:val="24"/>
        </w:rPr>
        <w:t>Концепции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4"/>
          <w:szCs w:val="24"/>
        </w:rPr>
        <w:t>,</w:t>
      </w:r>
      <w:r w:rsidRPr="0064158E">
        <w:rPr>
          <w:rFonts w:ascii="Times New Roman" w:hAnsi="Times New Roman"/>
          <w:sz w:val="24"/>
          <w:szCs w:val="24"/>
        </w:rPr>
        <w:t xml:space="preserve"> на основе примерных программ по ИЗО «Просвещение» </w:t>
      </w:r>
      <w:smartTag w:uri="urn:schemas-microsoft-com:office:smarttags" w:element="metricconverter">
        <w:smartTagPr>
          <w:attr w:name="ProductID" w:val="2011 г"/>
        </w:smartTagPr>
        <w:r w:rsidRPr="0064158E"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>.,</w:t>
      </w:r>
      <w:r w:rsidRPr="00375086">
        <w:rPr>
          <w:rFonts w:ascii="Times New Roman" w:hAnsi="Times New Roman"/>
          <w:sz w:val="24"/>
          <w:szCs w:val="24"/>
        </w:rPr>
        <w:t xml:space="preserve"> программы «Изобразительное искусство и художественный труд» авторского коллектива под руково</w:t>
      </w:r>
      <w:r w:rsidRPr="00375086">
        <w:rPr>
          <w:rFonts w:ascii="Times New Roman" w:hAnsi="Times New Roman"/>
          <w:sz w:val="24"/>
          <w:szCs w:val="24"/>
        </w:rPr>
        <w:softHyphen/>
        <w:t xml:space="preserve">дством Б. М. </w:t>
      </w:r>
      <w:proofErr w:type="spellStart"/>
      <w:r w:rsidRPr="00375086"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5-9 классы), пособия для учителей</w:t>
      </w:r>
      <w:r w:rsidRPr="00375086">
        <w:rPr>
          <w:rFonts w:ascii="Times New Roman" w:hAnsi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/>
          <w:sz w:val="24"/>
          <w:szCs w:val="24"/>
        </w:rPr>
        <w:t xml:space="preserve">х учреждений (Б.М.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Н.А. Горяева, А.С. Питерских). – М.: Просвещение, 2012. </w:t>
      </w:r>
      <w:r w:rsidRPr="007A4FAC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составлена с учетом б</w:t>
      </w:r>
      <w:r w:rsidRPr="007A4FAC">
        <w:rPr>
          <w:rFonts w:ascii="Times New Roman" w:hAnsi="Times New Roman"/>
          <w:sz w:val="24"/>
          <w:szCs w:val="24"/>
        </w:rPr>
        <w:t>азисного плана общеобразовательных учреждений Рос</w:t>
      </w:r>
      <w:r>
        <w:rPr>
          <w:rFonts w:ascii="Times New Roman" w:hAnsi="Times New Roman"/>
          <w:sz w:val="24"/>
          <w:szCs w:val="24"/>
        </w:rPr>
        <w:t>сийской Федерации, утвержденного</w:t>
      </w:r>
      <w:r w:rsidRPr="007A4FAC">
        <w:rPr>
          <w:rFonts w:ascii="Times New Roman" w:hAnsi="Times New Roman"/>
          <w:sz w:val="24"/>
          <w:szCs w:val="24"/>
        </w:rPr>
        <w:t xml:space="preserve"> приказом Минобразования РФ.</w:t>
      </w:r>
    </w:p>
    <w:p w:rsidR="00251E2E" w:rsidRPr="00FC4344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Основная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FC4344">
        <w:rPr>
          <w:rFonts w:ascii="Times New Roman" w:hAnsi="Times New Roman"/>
          <w:sz w:val="24"/>
          <w:szCs w:val="24"/>
        </w:rPr>
        <w:t>школьного предмета «Изобразительное искусство» — развитие визуально-пространственного мышления учащихся как фор</w:t>
      </w:r>
      <w:r w:rsidRPr="00FC4344">
        <w:rPr>
          <w:rFonts w:ascii="Times New Roman" w:hAnsi="Times New Roman"/>
          <w:sz w:val="24"/>
          <w:szCs w:val="24"/>
        </w:rPr>
        <w:softHyphen/>
        <w:t>мы эмоционально-ценностного, эстетического освоения мира, как формы самовыражения и ориентации в художественном и нравствен</w:t>
      </w:r>
      <w:r w:rsidRPr="00FC4344">
        <w:rPr>
          <w:rFonts w:ascii="Times New Roman" w:hAnsi="Times New Roman"/>
          <w:sz w:val="24"/>
          <w:szCs w:val="24"/>
        </w:rPr>
        <w:softHyphen/>
        <w:t>ном пространстве культуры.</w:t>
      </w:r>
    </w:p>
    <w:p w:rsidR="00251E2E" w:rsidRPr="00FC4344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FC4344">
        <w:rPr>
          <w:rFonts w:ascii="Times New Roman" w:hAnsi="Times New Roman"/>
          <w:sz w:val="24"/>
          <w:szCs w:val="24"/>
        </w:rPr>
        <w:t>деятель</w:t>
      </w:r>
      <w:r w:rsidRPr="00FC4344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FC4344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251E2E" w:rsidRPr="00FC4344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 xml:space="preserve">Основные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формы учебной деятельности </w:t>
      </w:r>
      <w:r w:rsidRPr="00FC4344">
        <w:rPr>
          <w:rFonts w:ascii="Times New Roman" w:hAnsi="Times New Roman"/>
          <w:sz w:val="24"/>
          <w:szCs w:val="24"/>
        </w:rPr>
        <w:t>— практическое художе</w:t>
      </w:r>
      <w:r w:rsidRPr="00FC4344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FC4344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251E2E" w:rsidRPr="00FC4344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Программа объединяет практические художественно-творческие за</w:t>
      </w:r>
      <w:r w:rsidRPr="00FC4344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FC4344">
        <w:rPr>
          <w:rFonts w:ascii="Times New Roman" w:hAnsi="Times New Roman"/>
          <w:sz w:val="24"/>
          <w:szCs w:val="24"/>
        </w:rPr>
        <w:softHyphen/>
        <w:t>ства и окружающей действительности</w:t>
      </w:r>
      <w:r>
        <w:rPr>
          <w:rFonts w:ascii="Times New Roman" w:hAnsi="Times New Roman"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в единую образовательную струк</w:t>
      </w:r>
      <w:r w:rsidRPr="00FC4344">
        <w:rPr>
          <w:rFonts w:ascii="Times New Roman" w:hAnsi="Times New Roman"/>
          <w:sz w:val="24"/>
          <w:szCs w:val="24"/>
        </w:rPr>
        <w:softHyphen/>
        <w:t>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FC4344">
        <w:rPr>
          <w:rFonts w:ascii="Times New Roman" w:hAnsi="Times New Roman"/>
          <w:sz w:val="24"/>
          <w:szCs w:val="24"/>
        </w:rPr>
        <w:softHyphen/>
        <w:t xml:space="preserve">кость поставленных задач и вариативность их решения. Программа предусматривает чередование уроков 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индивидуального практического творчества учащихся</w:t>
      </w:r>
      <w:r w:rsidRPr="00FC4344">
        <w:rPr>
          <w:rFonts w:ascii="Times New Roman" w:hAnsi="Times New Roman"/>
          <w:sz w:val="24"/>
          <w:szCs w:val="24"/>
        </w:rPr>
        <w:t xml:space="preserve"> и уроков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коллективной творческой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д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телъности</w:t>
      </w:r>
      <w:proofErr w:type="spellEnd"/>
      <w:r w:rsidRPr="00FC4344">
        <w:rPr>
          <w:rFonts w:ascii="Times New Roman" w:hAnsi="Times New Roman"/>
          <w:b/>
          <w:bCs/>
          <w:i/>
          <w:iCs/>
          <w:sz w:val="24"/>
          <w:szCs w:val="24"/>
        </w:rPr>
        <w:t>,</w:t>
      </w:r>
      <w:r w:rsidRPr="00FC4344">
        <w:rPr>
          <w:rFonts w:ascii="Times New Roman" w:hAnsi="Times New Roman"/>
          <w:sz w:val="24"/>
          <w:szCs w:val="24"/>
        </w:rPr>
        <w:t xml:space="preserve"> диалогичность и сотворчество учителя и ученика.</w:t>
      </w:r>
    </w:p>
    <w:p w:rsidR="00251E2E" w:rsidRPr="00FC4344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251E2E" w:rsidRPr="00FC4344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DB3">
        <w:rPr>
          <w:rFonts w:ascii="Times New Roman" w:hAnsi="Times New Roman"/>
          <w:i/>
          <w:sz w:val="24"/>
          <w:szCs w:val="24"/>
        </w:rPr>
        <w:t>Тема 5 класса</w:t>
      </w:r>
      <w:r w:rsidRPr="00FC4344">
        <w:rPr>
          <w:rFonts w:ascii="Times New Roman" w:hAnsi="Times New Roman"/>
          <w:sz w:val="24"/>
          <w:szCs w:val="24"/>
        </w:rPr>
        <w:t xml:space="preserve"> — </w:t>
      </w:r>
      <w:r w:rsidRPr="00FC4344">
        <w:rPr>
          <w:rFonts w:ascii="Times New Roman" w:hAnsi="Times New Roman"/>
          <w:b/>
          <w:bCs/>
          <w:sz w:val="24"/>
          <w:szCs w:val="24"/>
        </w:rPr>
        <w:t xml:space="preserve">«Декоративно-прикладное искусство в жизни человека»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</w:t>
      </w:r>
      <w:r>
        <w:rPr>
          <w:rFonts w:ascii="Times New Roman" w:hAnsi="Times New Roman"/>
          <w:sz w:val="24"/>
          <w:szCs w:val="24"/>
        </w:rPr>
        <w:t>ется свойственный детству наив</w:t>
      </w:r>
      <w:r w:rsidRPr="00FC4344">
        <w:rPr>
          <w:rFonts w:ascii="Times New Roman" w:hAnsi="Times New Roman"/>
          <w:sz w:val="24"/>
          <w:szCs w:val="24"/>
        </w:rPr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FC4344">
        <w:rPr>
          <w:rFonts w:ascii="Times New Roman" w:hAnsi="Times New Roman"/>
          <w:sz w:val="24"/>
          <w:szCs w:val="24"/>
        </w:rPr>
        <w:softHyphen/>
        <w:t>ременной жизни. При изучении темы этого г</w:t>
      </w:r>
      <w:r>
        <w:rPr>
          <w:rFonts w:ascii="Times New Roman" w:hAnsi="Times New Roman"/>
          <w:sz w:val="24"/>
          <w:szCs w:val="24"/>
        </w:rPr>
        <w:t>ода необходим акцент на местные</w:t>
      </w:r>
      <w:r w:rsidRPr="00FC4344">
        <w:rPr>
          <w:rFonts w:ascii="Times New Roman" w:hAnsi="Times New Roman"/>
          <w:sz w:val="24"/>
          <w:szCs w:val="24"/>
        </w:rPr>
        <w:t>, художественные традиции и конкретные промыслы.</w:t>
      </w:r>
    </w:p>
    <w:p w:rsidR="00251E2E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7DB3">
        <w:rPr>
          <w:rFonts w:ascii="Times New Roman" w:hAnsi="Times New Roman"/>
          <w:i/>
          <w:sz w:val="24"/>
          <w:szCs w:val="24"/>
        </w:rPr>
        <w:t>Тема 6 и 7 классов</w:t>
      </w:r>
      <w:r w:rsidRPr="00FC4344">
        <w:rPr>
          <w:rFonts w:ascii="Times New Roman" w:hAnsi="Times New Roman"/>
          <w:sz w:val="24"/>
          <w:szCs w:val="24"/>
        </w:rPr>
        <w:t xml:space="preserve"> — </w:t>
      </w:r>
      <w:r w:rsidRPr="00FC4344">
        <w:rPr>
          <w:rFonts w:ascii="Times New Roman" w:hAnsi="Times New Roman"/>
          <w:b/>
          <w:bCs/>
          <w:sz w:val="24"/>
          <w:szCs w:val="24"/>
        </w:rPr>
        <w:t>«Изобразительное искусство в жизни че</w:t>
      </w:r>
      <w:r w:rsidRPr="00FC4344">
        <w:rPr>
          <w:rFonts w:ascii="Times New Roman" w:hAnsi="Times New Roman"/>
          <w:b/>
          <w:bCs/>
          <w:sz w:val="24"/>
          <w:szCs w:val="24"/>
        </w:rPr>
        <w:softHyphen/>
        <w:t xml:space="preserve">ловека» </w:t>
      </w:r>
      <w:r w:rsidRPr="00FC4344">
        <w:rPr>
          <w:rFonts w:ascii="Times New Roman" w:hAnsi="Times New Roman"/>
          <w:sz w:val="24"/>
          <w:szCs w:val="24"/>
        </w:rPr>
        <w:t>— посвящена изучению собственно изобразительного искусства. У учащихся формируются основы грамотности художественного изобра</w:t>
      </w:r>
      <w:r w:rsidRPr="00FC4344">
        <w:rPr>
          <w:rFonts w:ascii="Times New Roman" w:hAnsi="Times New Roman"/>
          <w:sz w:val="24"/>
          <w:szCs w:val="24"/>
        </w:rPr>
        <w:softHyphen/>
        <w:t>жения (рисунок и живопись), понимание основ изобразительного язы</w:t>
      </w:r>
      <w:r w:rsidRPr="00FC4344">
        <w:rPr>
          <w:rFonts w:ascii="Times New Roman" w:hAnsi="Times New Roman"/>
          <w:sz w:val="24"/>
          <w:szCs w:val="24"/>
        </w:rPr>
        <w:softHyphen/>
        <w:t>ка. Изучая язык искусства, ребенок сталкивается с его бесконечной из</w:t>
      </w:r>
      <w:r w:rsidRPr="00FC4344">
        <w:rPr>
          <w:rFonts w:ascii="Times New Roman" w:hAnsi="Times New Roman"/>
          <w:sz w:val="24"/>
          <w:szCs w:val="24"/>
        </w:rPr>
        <w:softHyphen/>
        <w:t>менчивостью в истории искусства. Изучая изменения языка искусства, изменения как будто бы внешние, он на самом деле проникает в слож</w:t>
      </w:r>
      <w:r w:rsidRPr="00FC4344">
        <w:rPr>
          <w:rFonts w:ascii="Times New Roman" w:hAnsi="Times New Roman"/>
          <w:sz w:val="24"/>
          <w:szCs w:val="24"/>
        </w:rPr>
        <w:softHyphen/>
        <w:t>ные духовные процессы, происходящие в обществе и культуре.</w:t>
      </w:r>
    </w:p>
    <w:p w:rsidR="00251E2E" w:rsidRPr="00251E2E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1E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51E2E">
        <w:rPr>
          <w:rFonts w:ascii="Times New Roman" w:eastAsia="Times New Roman" w:hAnsi="Times New Roman"/>
          <w:sz w:val="24"/>
          <w:szCs w:val="28"/>
          <w:lang w:eastAsia="ru-RU"/>
        </w:rPr>
        <w:t>Тема  года в 8 классе  «Дизайн и архитектура  в жизни человека».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251E2E">
        <w:rPr>
          <w:rFonts w:ascii="Times New Roman" w:eastAsia="Times New Roman" w:hAnsi="Times New Roman"/>
          <w:sz w:val="24"/>
          <w:szCs w:val="28"/>
          <w:lang w:eastAsia="ru-RU"/>
        </w:rPr>
        <w:t xml:space="preserve">Программа направлена на постижение языка декоративно-прикладного искусства, выступающего не как самоцель, а как средство создания художественного образа, передачи эмоционального отношения человека к миру. </w:t>
      </w:r>
    </w:p>
    <w:p w:rsidR="00251E2E" w:rsidRPr="00FC4344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1E2E" w:rsidRDefault="00251E2E" w:rsidP="00251E2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4344">
        <w:rPr>
          <w:rFonts w:ascii="Times New Roman" w:hAnsi="Times New Roman"/>
          <w:sz w:val="24"/>
          <w:szCs w:val="24"/>
        </w:rPr>
        <w:lastRenderedPageBreak/>
        <w:t>.</w:t>
      </w:r>
    </w:p>
    <w:p w:rsidR="00251E2E" w:rsidRDefault="00251E2E" w:rsidP="00251E2E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51E2E" w:rsidRDefault="00251E2E" w:rsidP="00251E2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1E2E" w:rsidRPr="00FC4344" w:rsidRDefault="00251E2E" w:rsidP="00251E2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FC4344">
        <w:rPr>
          <w:rFonts w:ascii="Times New Roman" w:hAnsi="Times New Roman"/>
          <w:b/>
          <w:bCs/>
          <w:sz w:val="24"/>
          <w:szCs w:val="24"/>
        </w:rPr>
        <w:t>МЕСТО УЧЕБНОГО ПРЕДМЕТА В УЧЕБНОМ ПЛАНЕ</w:t>
      </w:r>
    </w:p>
    <w:p w:rsidR="00251E2E" w:rsidRDefault="00251E2E" w:rsidP="00251E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C4344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</w:t>
      </w:r>
      <w:r w:rsidRPr="00FC4344">
        <w:rPr>
          <w:rFonts w:ascii="Times New Roman" w:hAnsi="Times New Roman"/>
          <w:sz w:val="24"/>
          <w:szCs w:val="24"/>
        </w:rPr>
        <w:softHyphen/>
        <w:t xml:space="preserve">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</w:t>
      </w:r>
      <w:r w:rsidRPr="003B7DB3">
        <w:rPr>
          <w:rFonts w:ascii="Times New Roman" w:hAnsi="Times New Roman"/>
          <w:b/>
          <w:sz w:val="24"/>
          <w:szCs w:val="24"/>
        </w:rPr>
        <w:t>Рабочая программа предусматривает возможность изучения кур</w:t>
      </w:r>
      <w:r w:rsidRPr="003B7DB3">
        <w:rPr>
          <w:rFonts w:ascii="Times New Roman" w:hAnsi="Times New Roman"/>
          <w:b/>
          <w:sz w:val="24"/>
          <w:szCs w:val="24"/>
        </w:rPr>
        <w:softHyphen/>
        <w:t xml:space="preserve">са «Изобразительное искусство» в объеме </w:t>
      </w:r>
      <w:r>
        <w:rPr>
          <w:rFonts w:ascii="Times New Roman" w:hAnsi="Times New Roman"/>
          <w:b/>
          <w:sz w:val="24"/>
          <w:szCs w:val="24"/>
        </w:rPr>
        <w:t>103 ч. (1 учебный час</w:t>
      </w:r>
      <w:r w:rsidRPr="003B7DB3">
        <w:rPr>
          <w:rFonts w:ascii="Times New Roman" w:hAnsi="Times New Roman"/>
          <w:b/>
          <w:sz w:val="24"/>
          <w:szCs w:val="24"/>
        </w:rPr>
        <w:t xml:space="preserve"> в неделю</w:t>
      </w:r>
      <w:r>
        <w:rPr>
          <w:rFonts w:ascii="Times New Roman" w:hAnsi="Times New Roman"/>
          <w:b/>
          <w:sz w:val="24"/>
          <w:szCs w:val="24"/>
        </w:rPr>
        <w:t>: 5кл.-34ч.; 6кл.-34ч.; 7кл-35ч.</w:t>
      </w:r>
      <w:r>
        <w:rPr>
          <w:rFonts w:ascii="Times New Roman" w:hAnsi="Times New Roman"/>
          <w:b/>
          <w:sz w:val="24"/>
          <w:szCs w:val="24"/>
        </w:rPr>
        <w:t>, 8 класс – 35 часов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251E2E" w:rsidRPr="003B7DB3" w:rsidRDefault="00251E2E" w:rsidP="00251E2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C28E1" w:rsidRDefault="00251E2E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2E"/>
    <w:rsid w:val="00251E2E"/>
    <w:rsid w:val="009274CD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1E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1E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2016-01-15T13:27:00Z</dcterms:created>
  <dcterms:modified xsi:type="dcterms:W3CDTF">2016-01-15T13:36:00Z</dcterms:modified>
</cp:coreProperties>
</file>