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7" w:rsidRDefault="00FC4337" w:rsidP="00FC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9 класса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proofErr w:type="gramStart"/>
      <w:r w:rsidRPr="00FC4337">
        <w:rPr>
          <w:rFonts w:ascii="Times New Roman" w:hAnsi="Times New Roman" w:cs="Times New Roman"/>
          <w:sz w:val="28"/>
          <w:szCs w:val="28"/>
        </w:rPr>
        <w:t>по английскому языку для основного общего образования составлена в  соответствии  с примерной программой  основного  общего  образования  по  английскому  языку</w:t>
      </w:r>
      <w:proofErr w:type="gramEnd"/>
      <w:r w:rsidRPr="00FC4337">
        <w:rPr>
          <w:rFonts w:ascii="Times New Roman" w:hAnsi="Times New Roman" w:cs="Times New Roman"/>
          <w:sz w:val="28"/>
          <w:szCs w:val="28"/>
        </w:rPr>
        <w:t>.</w:t>
      </w:r>
      <w:r w:rsidRPr="00FC4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>Иностранный язык (в том числе английский) входит в общеобразовательную область «Филология». Основное назначение 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</w:t>
      </w:r>
    </w:p>
    <w:p w:rsidR="00FC4337" w:rsidRPr="00FC4337" w:rsidRDefault="00FC4337" w:rsidP="00FC4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 из разных областей знаний, например, литературы, искусства, истории, географии, математики и др.)</w:t>
      </w:r>
    </w:p>
    <w:p w:rsidR="00FC4337" w:rsidRPr="00FC4337" w:rsidRDefault="00FC4337" w:rsidP="00FC4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</w:t>
      </w:r>
    </w:p>
    <w:p w:rsidR="00FC4337" w:rsidRPr="00FC4337" w:rsidRDefault="00FC4337" w:rsidP="00FC4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  Данная рабочая программа нацелена на реализацию личностно-ориентированного, коммуникативно-когнитивного,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подхода к обучению английскому языку.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 Изучение английского языка на ступени основного общего образования направлено на достижение следующих целей: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b/>
          <w:sz w:val="28"/>
          <w:szCs w:val="28"/>
        </w:rPr>
        <w:t>-</w:t>
      </w:r>
      <w:r w:rsidRPr="00FC4337">
        <w:rPr>
          <w:rFonts w:ascii="Times New Roman" w:hAnsi="Times New Roman" w:cs="Times New Roman"/>
          <w:sz w:val="28"/>
          <w:szCs w:val="28"/>
        </w:rPr>
        <w:t xml:space="preserve"> способствование развитию </w:t>
      </w:r>
      <w:r w:rsidRPr="00FC4337">
        <w:rPr>
          <w:rFonts w:ascii="Times New Roman" w:hAnsi="Times New Roman" w:cs="Times New Roman"/>
          <w:i/>
          <w:sz w:val="28"/>
          <w:szCs w:val="28"/>
        </w:rPr>
        <w:t>коммуникативной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составляющих:</w:t>
      </w:r>
    </w:p>
    <w:p w:rsidR="00FC4337" w:rsidRPr="00FC4337" w:rsidRDefault="00FC4337" w:rsidP="00FC43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i/>
          <w:sz w:val="28"/>
          <w:szCs w:val="28"/>
        </w:rPr>
        <w:t>речевой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>, чтении, письме, говорении) с учетом региональных особенностей актов коммуникации;</w:t>
      </w:r>
    </w:p>
    <w:p w:rsidR="00FC4337" w:rsidRPr="00FC4337" w:rsidRDefault="00FC4337" w:rsidP="00FC4337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i/>
          <w:sz w:val="28"/>
          <w:szCs w:val="28"/>
        </w:rPr>
        <w:t>языковой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– овладение языковыми средствами для описания жизнедеятельности в Челябинской области, освоение знаний о разных способах выражения мысли в родном языке;</w:t>
      </w:r>
    </w:p>
    <w:p w:rsidR="00FC4337" w:rsidRPr="00FC4337" w:rsidRDefault="00FC4337" w:rsidP="00FC4337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337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FC4337">
        <w:rPr>
          <w:rFonts w:ascii="Times New Roman" w:hAnsi="Times New Roman" w:cs="Times New Roman"/>
          <w:i/>
          <w:sz w:val="28"/>
          <w:szCs w:val="28"/>
        </w:rPr>
        <w:t xml:space="preserve">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– расширение коммуникативного опыта за счет включения регионально обусловленных ситуаций общения, формирование умения представлять свой регион, город/ село, их культуру;</w:t>
      </w:r>
    </w:p>
    <w:p w:rsidR="00FC4337" w:rsidRPr="00FC4337" w:rsidRDefault="00FC4337" w:rsidP="00FC4337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i/>
          <w:sz w:val="28"/>
          <w:szCs w:val="28"/>
        </w:rPr>
        <w:lastRenderedPageBreak/>
        <w:t>компенсаторной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FC43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C4337">
        <w:rPr>
          <w:rFonts w:ascii="Times New Roman" w:hAnsi="Times New Roman" w:cs="Times New Roman"/>
          <w:sz w:val="28"/>
          <w:szCs w:val="28"/>
        </w:rPr>
        <w:t xml:space="preserve">и передаче информации о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особенностях жизни в Челябинской области;</w:t>
      </w:r>
    </w:p>
    <w:p w:rsidR="00FC4337" w:rsidRPr="00FC4337" w:rsidRDefault="00FC4337" w:rsidP="00FC4337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i/>
          <w:sz w:val="28"/>
          <w:szCs w:val="28"/>
        </w:rPr>
        <w:t>учебно-познавательной компетенции</w:t>
      </w:r>
      <w:r w:rsidRPr="00FC4337">
        <w:rPr>
          <w:rFonts w:ascii="Times New Roman" w:hAnsi="Times New Roman" w:cs="Times New Roman"/>
          <w:sz w:val="28"/>
          <w:szCs w:val="28"/>
        </w:rPr>
        <w:t xml:space="preserve">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технологий;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37" w:rsidRPr="00FC4337" w:rsidRDefault="00FC4337" w:rsidP="00FC4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C4337">
        <w:rPr>
          <w:rFonts w:ascii="Times New Roman" w:hAnsi="Times New Roman" w:cs="Times New Roman"/>
          <w:sz w:val="28"/>
          <w:szCs w:val="28"/>
        </w:rPr>
        <w:t>Основными  целями  обучения  в  9-ом  классе  является  закрепить, обобщить   и  систематизировать  приобретенные  учащимися  ранее  знания,  умения  и  навыки,  сформировать  новые  и  подготовить  учащихся  к  последнему  году  обучения  и  обеспечить гармоничный  переход  к старшему  этапу  обучения  с  учетом  требований  государственного  стандарта  к  базовому  уровню  владения  иностранным  языком, а  также  продолжить  обучение  иноязычной  культуре  и  обучение  владению  всеми  аспектами  иноязычной компетенции /ИК</w:t>
      </w:r>
      <w:proofErr w:type="gramEnd"/>
      <w:r w:rsidRPr="00FC4337">
        <w:rPr>
          <w:rFonts w:ascii="Times New Roman" w:hAnsi="Times New Roman" w:cs="Times New Roman"/>
          <w:sz w:val="28"/>
          <w:szCs w:val="28"/>
        </w:rPr>
        <w:t>/: познавательным, учебным, развивающим  и  воспитательным</w:t>
      </w:r>
      <w:proofErr w:type="gramStart"/>
      <w:r w:rsidRPr="00FC4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337">
        <w:rPr>
          <w:rFonts w:ascii="Times New Roman" w:hAnsi="Times New Roman" w:cs="Times New Roman"/>
          <w:sz w:val="28"/>
          <w:szCs w:val="28"/>
        </w:rPr>
        <w:t xml:space="preserve"> а  внутри  учебного  аспекта  - всеми  видами  речевой  деятельности : чтением, говорением,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>, письмом.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   Доминирующими      аспектами     в     9-ом     классе    являются  познавательный и   учебный     аспекты, а  среди  видов  речевой  деятельности  на  первый  план  выдвигаются  чтение  и  говорение.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 xml:space="preserve">    В  течение  учебного   года     регулярно  проводится  проверка 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 знаний, умений  и  навыков  по 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/время  звучания  текста  -   1,5 – 2  минуты/, монологу /объем  монологического  высказывания  - до  12  фраз/, диалогу /объем  диалога  - не  менее  пяти -  семи  реплик  с каждой стороны/ и 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беспереводному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 чтению, а также  проводятся  словарные  диктанты  и  </w:t>
      </w:r>
      <w:proofErr w:type="spellStart"/>
      <w:r w:rsidRPr="00FC433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C4337">
        <w:rPr>
          <w:rFonts w:ascii="Times New Roman" w:hAnsi="Times New Roman" w:cs="Times New Roman"/>
          <w:sz w:val="28"/>
          <w:szCs w:val="28"/>
        </w:rPr>
        <w:t xml:space="preserve"> – грамматические  тесты.</w:t>
      </w:r>
    </w:p>
    <w:p w:rsidR="00FC4337" w:rsidRPr="00FC4337" w:rsidRDefault="00FC4337" w:rsidP="00FC4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>Федеральный базисный учебный план  для общеобразовательных учреждений РФ отводит 210 часов  для обязательного изучения учебного предмета «английский язык» в 8-9-х классах. Школьным учебным планом на изучение  английского языка в основной школе также отводится 210 часов (105 часов в год, 3 учебных часа в неделю). Количество часов на изучение тем  в 8-9 классах распределено следующим образом:</w:t>
      </w:r>
    </w:p>
    <w:p w:rsidR="00FC4337" w:rsidRPr="00FC4337" w:rsidRDefault="00FC4337" w:rsidP="00FC4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337">
        <w:rPr>
          <w:rFonts w:ascii="Times New Roman" w:hAnsi="Times New Roman" w:cs="Times New Roman"/>
          <w:sz w:val="28"/>
          <w:szCs w:val="28"/>
        </w:rPr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 молодежная мода, покупки, карманные деньги – 50 часов</w:t>
      </w:r>
      <w:proofErr w:type="gramEnd"/>
    </w:p>
    <w:p w:rsidR="00FC4337" w:rsidRPr="00FC4337" w:rsidRDefault="00FC4337" w:rsidP="00FC4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>Школьное образование, школьная жизнь, изучаемые предметы и отношение к ним, международные школьные обмены, переписка; проблемы выбора профессии и роль иностранного языка – 35 часов</w:t>
      </w:r>
    </w:p>
    <w:p w:rsidR="00FC4337" w:rsidRPr="00FC4337" w:rsidRDefault="00FC4337" w:rsidP="00FC4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lastRenderedPageBreak/>
        <w:t xml:space="preserve">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</w:t>
      </w:r>
      <w:proofErr w:type="gramStart"/>
      <w:r w:rsidRPr="00FC43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4337">
        <w:rPr>
          <w:rFonts w:ascii="Times New Roman" w:hAnsi="Times New Roman" w:cs="Times New Roman"/>
          <w:sz w:val="28"/>
          <w:szCs w:val="28"/>
        </w:rPr>
        <w:t>пресса, телевидение, радио, Интернет) – 75 часов</w:t>
      </w:r>
    </w:p>
    <w:p w:rsidR="00FC4337" w:rsidRPr="00FC4337" w:rsidRDefault="00FC4337" w:rsidP="00FC4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37">
        <w:rPr>
          <w:rFonts w:ascii="Times New Roman" w:hAnsi="Times New Roman" w:cs="Times New Roman"/>
          <w:sz w:val="28"/>
          <w:szCs w:val="28"/>
        </w:rPr>
        <w:t>Природа и проблемы экологии. Здоровый образ жизни – 30 часов</w:t>
      </w:r>
    </w:p>
    <w:p w:rsidR="00FC4337" w:rsidRPr="00612FAA" w:rsidRDefault="00FC4337" w:rsidP="00FC4337">
      <w:pPr>
        <w:jc w:val="both"/>
        <w:rPr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29"/>
    <w:multiLevelType w:val="hybridMultilevel"/>
    <w:tmpl w:val="24A0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E0D48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2EFAAF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F4772"/>
    <w:multiLevelType w:val="hybridMultilevel"/>
    <w:tmpl w:val="AA646664"/>
    <w:lvl w:ilvl="0" w:tplc="B45E0D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2128F"/>
    <w:multiLevelType w:val="hybridMultilevel"/>
    <w:tmpl w:val="9F8E9CFC"/>
    <w:lvl w:ilvl="0" w:tplc="C4AEF2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131C3"/>
    <w:multiLevelType w:val="hybridMultilevel"/>
    <w:tmpl w:val="5FD85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4337"/>
    <w:rsid w:val="00815FBD"/>
    <w:rsid w:val="008A33BD"/>
    <w:rsid w:val="00E13BAB"/>
    <w:rsid w:val="00F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7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4269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2016-01-13T06:27:00Z</dcterms:created>
  <dcterms:modified xsi:type="dcterms:W3CDTF">2016-01-13T06:33:00Z</dcterms:modified>
</cp:coreProperties>
</file>