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Cs/>
          <w:sz w:val="28"/>
        </w:rPr>
      </w:pPr>
      <w:r>
        <w:rPr/>
        <w:drawing>
          <wp:inline distT="0" distB="0" distL="0" distR="0">
            <wp:extent cx="501015" cy="5727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Кемеровская область – Кузбасс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Гурьевский муниципальный округ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АДМИНИСТРАЦИЯ ГУРЬЕВСКОГО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</w:p>
    <w:p>
      <w:pPr>
        <w:pStyle w:val="1"/>
        <w:numPr>
          <w:ilvl w:val="0"/>
          <w:numId w:val="0"/>
        </w:numPr>
        <w:spacing w:before="240" w:after="60"/>
        <w:ind w:left="0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>
      <w:pPr>
        <w:pStyle w:val="Normal"/>
        <w:spacing w:lineRule="auto" w:line="240" w:before="0" w:after="200"/>
        <w:ind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      </w:t>
      </w:r>
      <w:r>
        <w:rPr>
          <w:rFonts w:ascii="Times New Roman" w:hAnsi="Times New Roman"/>
          <w:b/>
          <w:sz w:val="24"/>
          <w:szCs w:val="24"/>
        </w:rPr>
        <w:t>14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№ </w:t>
      </w:r>
      <w:r>
        <w:rPr>
          <w:rFonts w:ascii="Times New Roman" w:hAnsi="Times New Roman"/>
          <w:b/>
          <w:sz w:val="24"/>
          <w:szCs w:val="24"/>
        </w:rPr>
        <w:t>180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Calibri"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eastAsia="Calibri"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предоставления муниципальной услуги  </w:t>
      </w:r>
      <w:r>
        <w:rPr>
          <w:rFonts w:ascii="Times New Roman" w:hAnsi="Times New Roman"/>
          <w:b/>
          <w:sz w:val="24"/>
          <w:szCs w:val="24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</w:p>
    <w:p>
      <w:pPr>
        <w:pStyle w:val="ParagraphStyle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uppressAutoHyphens w:val="true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29.12.2012 N 273-ФЗ «Об образовании в Российской Федерации», Федеральный закон от 27.07.2010 N 210-ФЗ « Об организации предоставления государственных и муниципальных услуг» Постановление Правительства РФ от 16.05.2011 N 373 (ред. от 03.11.2018) « 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(вместе с «Правилами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услуг») на основании Распоряжения Коллегии Администрации Кемеровской области от 04.12.2014 .№ 795-р «О реализации соглашения между Коллегией Администрации Кемеровской области и Министерством связи и массовых коммуникаций Российской Федерации о предоставлении бюджету Кемеровской области субсидии из федерального бюджета на реализацию проектов, направленных на становление информационного  общества в субъектах Российской Федерации», учитывая решение(протокол от 03.12.2020 № 4) региональной комиссии по повышению качества и доступности предоставления государственных и муниципальных услуг в Кемеровской области – Кузбассе, включая организацию предоставления государственных и муниципальных услуг по принципу «одного окна», в том числе в государственном автономном учреждении «Уполномоченный многофункциональный центр предоставления государственных и муниципальных услуг на территории Кузбасса»: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8"/>
        <w:contextualSpacing/>
        <w:rPr>
          <w:rFonts w:ascii="Times New Roman" w:hAnsi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 Утвердить административный регламент  предоставления муниципальной услуги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>
        <w:rPr>
          <w:rFonts w:ascii="Times New Roman" w:hAnsi="Times New Roman"/>
          <w:bCs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Подпункт 1.4. пункта 1 постановления администрации Гурьевского муниципального района от 19.06.2019 № 525 «Об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административных регламентов Управления образования администрации Гурьевского муниципального района в новой редакции» считать утратившим силу.</w:t>
      </w:r>
    </w:p>
    <w:p>
      <w:pPr>
        <w:pStyle w:val="Normal"/>
        <w:tabs>
          <w:tab w:val="clear" w:pos="708"/>
          <w:tab w:val="right" w:pos="9355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обнародования.</w:t>
      </w:r>
    </w:p>
    <w:p>
      <w:pPr>
        <w:pStyle w:val="Style10"/>
        <w:ind w:firstLine="709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4.  Настоящее постановление подлежит опубликованию обнародованию путем вывешивания заверенной копии на стендах размещенных в помещении администрации Гурьевского муниципального округа.</w:t>
      </w:r>
    </w:p>
    <w:p>
      <w:pPr>
        <w:pStyle w:val="Style10"/>
        <w:tabs>
          <w:tab w:val="clear" w:pos="708"/>
          <w:tab w:val="left" w:pos="993" w:leader="none"/>
        </w:tabs>
        <w:ind w:firstLine="709"/>
        <w:rPr>
          <w:sz w:val="24"/>
        </w:rPr>
      </w:pPr>
      <w:r>
        <w:rPr>
          <w:sz w:val="24"/>
        </w:rPr>
      </w:r>
    </w:p>
    <w:p>
      <w:pPr>
        <w:pStyle w:val="Style10"/>
        <w:tabs>
          <w:tab w:val="clear" w:pos="708"/>
          <w:tab w:val="left" w:pos="993" w:leader="none"/>
        </w:tabs>
        <w:ind w:firstLine="709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5. Контроль за исполнением настоящего постановления возложить на заместителя главы Гурьевского муниципального округа по социальным вопросам Темникову О.В.</w:t>
      </w:r>
    </w:p>
    <w:p>
      <w:pPr>
        <w:pStyle w:val="Normal"/>
        <w:tabs>
          <w:tab w:val="clear" w:pos="708"/>
          <w:tab w:val="left" w:pos="993" w:leader="none"/>
        </w:tabs>
        <w:spacing w:before="0" w:after="200"/>
        <w:ind w:firstLine="709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93" w:leader="none"/>
        </w:tabs>
        <w:spacing w:before="0" w:after="200"/>
        <w:ind w:firstLine="709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Глава Гурьевского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муниципального округа                                                                                        С.А. Черданцев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</w:p>
    <w:p>
      <w:pPr>
        <w:pStyle w:val="Normal"/>
        <w:ind w:firstLine="709"/>
        <w:jc w:val="center"/>
        <w:rPr/>
      </w:pPr>
      <w:r>
        <w:rPr/>
      </w:r>
      <w:r>
        <w:br w:type="page"/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Calibri"/>
          <w:b/>
          <w:sz w:val="24"/>
          <w:szCs w:val="24"/>
        </w:rPr>
      </w:pPr>
      <w:r>
        <w:rPr>
          <w:rFonts w:eastAsia="Calibri" w:ascii="Times New Roman" w:hAnsi="Times New Roman"/>
          <w:b/>
          <w:sz w:val="24"/>
          <w:szCs w:val="24"/>
        </w:rPr>
        <w:t>Лист согласования</w:t>
      </w:r>
    </w:p>
    <w:p>
      <w:pPr>
        <w:pStyle w:val="ParagraphStyle"/>
        <w:spacing w:before="0" w:after="0"/>
        <w:contextualSpacing/>
        <w:jc w:val="center"/>
        <w:rPr>
          <w:rFonts w:ascii="Times New Roman" w:hAnsi="Times New Roman" w:eastAsia="Calibri" w:cs="Times New Roman"/>
          <w:u w:val="single"/>
        </w:rPr>
      </w:pPr>
      <w:r>
        <w:rPr>
          <w:rFonts w:eastAsia="Calibri" w:cs="Times New Roman" w:ascii="Times New Roman" w:hAnsi="Times New Roman"/>
          <w:u w:val="single"/>
        </w:rPr>
        <w:t>Постановление</w:t>
      </w:r>
    </w:p>
    <w:p>
      <w:pPr>
        <w:pStyle w:val="ParagraphStyle"/>
        <w:spacing w:before="0" w:after="0"/>
        <w:contextualSpacing/>
        <w:jc w:val="center"/>
        <w:rPr>
          <w:rFonts w:ascii="Times New Roman" w:hAnsi="Times New Roman" w:eastAsia="Calibri" w:cs="Times New Roman"/>
          <w:u w:val="single"/>
        </w:rPr>
      </w:pPr>
      <w:r>
        <w:rPr>
          <w:rFonts w:eastAsia="Calibri" w:cs="Times New Roman" w:ascii="Times New Roman" w:hAnsi="Times New Roman"/>
          <w:u w:val="single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eastAsia="Calibri"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>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предоставления муниципальной услуги  </w:t>
      </w:r>
      <w:r>
        <w:rPr>
          <w:rFonts w:ascii="Times New Roman" w:hAnsi="Times New Roman"/>
          <w:b/>
          <w:sz w:val="24"/>
          <w:szCs w:val="24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</w:p>
    <w:p>
      <w:pPr>
        <w:pStyle w:val="ParagraphStyle"/>
        <w:spacing w:before="0" w:after="0"/>
        <w:contextualSpacing/>
        <w:jc w:val="center"/>
        <w:rPr>
          <w:rFonts w:ascii="Times New Roman" w:hAnsi="Times New Roman" w:eastAsia="Calibri" w:cs="Times New Roman"/>
          <w:u w:val="single"/>
        </w:rPr>
      </w:pPr>
      <w:r>
        <w:rPr>
          <w:rFonts w:eastAsia="Calibri" w:cs="Times New Roman" w:ascii="Times New Roman" w:hAnsi="Times New Roman"/>
          <w:u w:val="single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Вид правового акта)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(О чем (наименование акта)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 xml:space="preserve">Пьянова И.А.,     заместитель начальника Управления образования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eastAsia="Calibri" w:ascii="Times New Roman" w:hAnsi="Times New Roman"/>
          <w:sz w:val="24"/>
          <w:szCs w:val="24"/>
        </w:rPr>
        <w:t>(Кто готовил (должность, ФИО, подпись)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________________        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Calibri"/>
          <w:sz w:val="24"/>
          <w:szCs w:val="24"/>
          <w:u w:val="single"/>
        </w:rPr>
      </w:pPr>
      <w:r>
        <w:rPr>
          <w:rFonts w:eastAsia="Calibri" w:ascii="Times New Roman" w:hAnsi="Times New Roman"/>
          <w:sz w:val="24"/>
          <w:szCs w:val="24"/>
        </w:rPr>
        <w:t xml:space="preserve"> </w:t>
      </w:r>
      <w:r>
        <w:rPr>
          <w:rFonts w:eastAsia="Calibri" w:ascii="Times New Roman" w:hAnsi="Times New Roman"/>
          <w:sz w:val="24"/>
          <w:szCs w:val="24"/>
        </w:rPr>
        <w:t xml:space="preserve">(Подпись)                                        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Перечень согласующих лиц:</w:t>
      </w:r>
    </w:p>
    <w:tbl>
      <w:tblPr>
        <w:tblW w:w="974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654"/>
        <w:gridCol w:w="2351"/>
        <w:gridCol w:w="2773"/>
        <w:gridCol w:w="1200"/>
        <w:gridCol w:w="1387"/>
        <w:gridCol w:w="1381"/>
      </w:tblGrid>
      <w:tr>
        <w:trPr>
          <w:trHeight w:val="818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Дата (вх. и исх.)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 xml:space="preserve">Виза (подпись)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Замечания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6.</w:t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Темникова О.В.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  <w:tr>
        <w:trPr>
          <w:trHeight w:val="68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Ажищева А.В.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Заместитель главы по экономике и развитию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Конышева                Л.В.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Заместитель главы по общим вопросам (руководитель аппарата)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  <w:tr>
        <w:trPr>
          <w:trHeight w:val="564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Синкина А.В.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Шевцов И.А.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Начальник  правового отдела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200"/>
        <w:ind w:left="709" w:hanging="0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Согласовано:_____________ Егорова О.Г.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Ведущий юрисконсульт Управления образования</w:t>
      </w:r>
    </w:p>
    <w:p>
      <w:pPr>
        <w:pStyle w:val="Normal"/>
        <w:rPr>
          <w:rFonts w:ascii="Times New Roman" w:hAnsi="Times New Roman"/>
          <w:color w:val="000000"/>
          <w:sz w:val="20"/>
          <w:szCs w:val="24"/>
        </w:rPr>
      </w:pPr>
      <w:r>
        <w:rPr>
          <w:rFonts w:ascii="Times New Roman" w:hAnsi="Times New Roman"/>
          <w:color w:val="000000"/>
          <w:sz w:val="20"/>
          <w:szCs w:val="24"/>
        </w:rPr>
      </w:r>
      <w:r>
        <w:br w:type="page"/>
      </w:r>
    </w:p>
    <w:p>
      <w:pPr>
        <w:pStyle w:val="NormalWeb"/>
        <w:spacing w:beforeAutospacing="0" w:before="0" w:afterAutospacing="0" w:after="0"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>Приложение к</w:t>
      </w:r>
    </w:p>
    <w:p>
      <w:pPr>
        <w:pStyle w:val="NormalWeb"/>
        <w:spacing w:beforeAutospacing="0" w:before="0" w:afterAutospacing="0" w:after="0"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постановлению администрации</w:t>
      </w:r>
    </w:p>
    <w:p>
      <w:pPr>
        <w:pStyle w:val="NormalWeb"/>
        <w:spacing w:beforeAutospacing="0" w:before="0" w:afterAutospacing="0" w:after="0"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Гурьевского муниципального округа </w:t>
      </w:r>
    </w:p>
    <w:p>
      <w:pPr>
        <w:pStyle w:val="NormalWeb"/>
        <w:spacing w:beforeAutospacing="0" w:before="0" w:afterAutospacing="0" w:after="0"/>
        <w:ind w:firstLine="709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от     </w:t>
      </w:r>
      <w:r>
        <w:rPr>
          <w:color w:val="000000"/>
          <w:sz w:val="20"/>
        </w:rPr>
        <w:t>14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>02</w:t>
      </w:r>
      <w:r>
        <w:rPr>
          <w:color w:val="000000"/>
          <w:sz w:val="20"/>
        </w:rPr>
        <w:t>.202</w:t>
      </w:r>
      <w:r>
        <w:rPr>
          <w:color w:val="000000"/>
          <w:sz w:val="20"/>
        </w:rPr>
        <w:t>2</w:t>
      </w:r>
      <w:r>
        <w:rPr>
          <w:color w:val="000000"/>
          <w:sz w:val="20"/>
        </w:rPr>
        <w:t xml:space="preserve">  № </w:t>
      </w:r>
      <w:r>
        <w:rPr>
          <w:color w:val="000000"/>
          <w:sz w:val="20"/>
        </w:rPr>
        <w:t>180</w:t>
      </w:r>
    </w:p>
    <w:p>
      <w:pPr>
        <w:pStyle w:val="NormalWeb"/>
        <w:spacing w:beforeAutospacing="0" w:before="0" w:afterAutospacing="0" w:after="0"/>
        <w:ind w:firstLine="709"/>
        <w:jc w:val="right"/>
        <w:rPr>
          <w:color w:val="000000"/>
          <w:sz w:val="20"/>
        </w:rPr>
      </w:pPr>
      <w:r>
        <w:rPr/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Административный регламент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регулирования административного регламента.</w:t>
      </w:r>
    </w:p>
    <w:p>
      <w:pPr>
        <w:pStyle w:val="ListParagraph"/>
        <w:spacing w:lineRule="auto" w:line="240" w:before="0" w:after="0"/>
        <w:ind w:left="1429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 (далее по тексту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муниципальных учреждений, предоставляющих начальное общее, основное общее, среднее общее образование Гурьевского муниципального округа (приложение 1) (далее - уполномоченные органы) при предоставлении муниципальной услуги по предоставлению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учреждение, в соответствии с Федеральным законом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Круг заявителей.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Заявителями на предоставление муниципальной услуги являются родители (законные представители) детей в возрасте от 6 лет 6 месяцев до 18 лет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(далее – заявители).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1.2.2. При предоставлении муниципальной услуги от имени заявителей вправе выступать их законные представители или представители по доверенности, выданной и оформленной в соответствии с гражданским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>
      <w:pPr>
        <w:pStyle w:val="Normal"/>
        <w:shd w:val="clear" w:color="auto" w:fill="FFFFFF" w:themeFill="background1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 адресе электронной почты уполномоченного органа,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</w:t>
      </w:r>
      <w:r>
        <w:rPr>
          <w:rFonts w:ascii="Times New Roman" w:hAnsi="Times New Roman"/>
          <w:sz w:val="24"/>
          <w:szCs w:val="24"/>
          <w:shd w:fill="FFFFFF" w:val="clear"/>
        </w:rPr>
        <w:t>), на ЕПГУ,РПГУ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>
      <w:pPr>
        <w:pStyle w:val="Normal"/>
        <w:spacing w:lineRule="auto" w:line="240" w:before="0" w:after="0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1.3.3. При ответах на телефонные звонки и обращения заявителей лично в приемные часы специалисты уполномоченного органа,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>
      <w:pPr>
        <w:pStyle w:val="Normal"/>
        <w:spacing w:lineRule="auto" w:line="240" w:before="0" w:after="0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Устное информирование обратившегося лица осуществляется не более 10 минут.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>
      <w:pPr>
        <w:pStyle w:val="Normal"/>
        <w:spacing w:lineRule="auto" w:line="240" w:before="0" w:after="0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 уполномоченного органа,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>
      <w:pPr>
        <w:pStyle w:val="Normal"/>
        <w:spacing w:lineRule="auto" w:line="240" w:before="0" w:after="0"/>
        <w:ind w:left="-15" w:right="6" w:firstLine="5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02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ЕПГУ, РПГУ, с момента реализации технической возможности, в зависимости от способа обращения заявителя.</w:t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Наименование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Муниципальная услуга предоставляется уполномоченным органом.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предоставлении муниципальной услуги участвуют:</w:t>
      </w:r>
    </w:p>
    <w:p>
      <w:pPr>
        <w:pStyle w:val="Normal"/>
        <w:spacing w:lineRule="auto" w:line="240" w:before="0" w:after="0"/>
        <w:ind w:left="10" w:right="22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автономные общеобразовательные учреждения; </w:t>
      </w:r>
    </w:p>
    <w:p>
      <w:pPr>
        <w:pStyle w:val="Normal"/>
        <w:spacing w:lineRule="auto" w:line="240" w:before="0" w:after="0"/>
        <w:ind w:left="10" w:right="22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бюджетные общеобразовательные учреждения; </w:t>
      </w:r>
    </w:p>
    <w:p>
      <w:pPr>
        <w:pStyle w:val="Normal"/>
        <w:spacing w:lineRule="auto" w:line="240" w:before="0" w:after="0"/>
        <w:ind w:left="10" w:right="22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казенные общеобразовательные учреждения;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 Результат предоставления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Результатом предоставления муниципальной услуги является получение заявителем:</w:t>
      </w:r>
    </w:p>
    <w:p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информации о результатах сданных экзаменов, тестирования и иных вступительных испытаний; информации о зачислении в образовательную организацию; решения об отказе в предоставлении муниципальной услуги.</w:t>
      </w:r>
    </w:p>
    <w:p>
      <w:pPr>
        <w:pStyle w:val="ConsPlusNormal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предоставления муниципальной услуги может быть получен: в уполномоченном органе на бумажном носителе при личном обращении; почтовым отправлением; на ЕПГУ, РПГУ (при наличии технической возможности), в том числе в форме электронного документа, подписанного электронной подписью.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 с учетом необходимости обращения в организации, участвующие в предоставлении муниципальной услуги:</w:t>
      </w:r>
    </w:p>
    <w:p>
      <w:pPr>
        <w:pStyle w:val="Normal"/>
        <w:spacing w:lineRule="auto" w:line="240" w:before="0" w:after="0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приеме - в течение 10 календарных дней с даты регистрации заявления (запроса);</w:t>
      </w:r>
    </w:p>
    <w:p>
      <w:pPr>
        <w:pStyle w:val="Normal"/>
        <w:spacing w:lineRule="auto" w:line="240" w:before="0" w:after="0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по электронной почте с использованием официального сайта уполномоченного органа, в том числе с использованием ЕПГУ, РПГУ (с момента реализации технической возможности), автоматизированной информационной системы «Электронная школа 2.0»– в срок, не превышающий одного рабочего дня со дня регистрации заявления (запроса);</w:t>
      </w:r>
    </w:p>
    <w:p>
      <w:pPr>
        <w:pStyle w:val="Normal"/>
        <w:spacing w:lineRule="auto" w:line="240" w:before="0" w:after="0"/>
        <w:ind w:left="-15" w:right="6" w:firstLine="5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отправления – в течение 30 дней со дня регистрациизаявления (запроса). </w:t>
      </w:r>
    </w:p>
    <w:p>
      <w:pPr>
        <w:pStyle w:val="Normal"/>
        <w:spacing w:lineRule="auto" w:line="240" w:before="0" w:after="0"/>
        <w:ind w:left="698" w:right="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ЕПГУ,РПГУ.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>
        <w:rPr>
          <w:rFonts w:cs="Times New Roman"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начала оказания муниципальной услуги является поступление в уполномоченный орган заявления о предоставлении муниципальной услуги (далее – заявление) либо направление в электронном виде запроса через официальный сайт уполномоченного органа, автоматизированную информационную систему «Электронная школа 2.0», в том числе с использованием Единого портала, Регионального портала (с момента реализации технической возможности) (далее – запрос).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о предоставлении муниципальной услуги предоставляется в свободной форме. Рекомендуемая форма заявления приведена в приложении № 2 к настоящему административному регламенту.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(запрос) может быть подано заявителем в уполномоченный орган одним из следующих способов: 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лично;</w:t>
      </w:r>
    </w:p>
    <w:p>
      <w:pPr>
        <w:pStyle w:val="Normal"/>
        <w:spacing w:lineRule="auto" w:line="240" w:before="0" w:after="0"/>
        <w:ind w:right="-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законного представителя; </w:t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ind w:right="-1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использованием средств почтовой связи;</w:t>
      </w:r>
    </w:p>
    <w:p>
      <w:pPr>
        <w:pStyle w:val="Normal"/>
        <w:spacing w:lineRule="auto" w:line="240" w:before="0" w:after="0"/>
        <w:ind w:left="10" w:right="22" w:firstLine="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электронной форме через официальный сайт уполномоченного органа, автоматизированную информационную систему «Электронная школа 2.0», в том числе с использованием ЕПГУ, РПГУ (с момента реализации технической возможности).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заявителя за услугой предъявляется документ, удостоверяющий личность. При обращении представителя заявителя предъявляется документ, удостоверяющий личность представителя,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заявителем иных документов к заявлению не предусмотрено.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представляемые заявителем, должны соответствовать следующим требованиям: 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документах не должно быть подчисток, приписок, зачеркнутых слов и иных неоговоренных исправлений; документы не должны быть исполнены карандашом;</w:t>
      </w:r>
    </w:p>
    <w:p>
      <w:pPr>
        <w:pStyle w:val="Normal"/>
        <w:spacing w:lineRule="auto" w:line="240" w:before="0" w:after="0"/>
        <w:ind w:left="10" w:right="22" w:firstLine="5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не должны иметь повреждений, наличие которых допускает</w:t>
      </w:r>
    </w:p>
    <w:p>
      <w:pPr>
        <w:pStyle w:val="Normal"/>
        <w:spacing w:lineRule="auto" w:line="240" w:before="0" w:after="0"/>
        <w:ind w:left="-15" w:right="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многозначность истолкования содержания.</w:t>
      </w:r>
    </w:p>
    <w:p>
      <w:pPr>
        <w:pStyle w:val="Normal"/>
        <w:spacing w:lineRule="auto" w:line="240" w:before="0" w:after="0"/>
        <w:ind w:left="-15" w:right="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не требуются.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перечень документов;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2.9. Исчерпывающий перечень оснований для приостановления и (или) отказа в предоставлении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bookmarkStart w:id="1" w:name="P219"/>
      <w:bookmarkEnd w:id="1"/>
      <w:r>
        <w:rPr>
          <w:rFonts w:cs="Times New Roman" w:ascii="Times New Roman" w:hAnsi="Times New Roman"/>
          <w:sz w:val="24"/>
          <w:szCs w:val="24"/>
          <w:shd w:fill="FFFF00" w:val="clear"/>
        </w:rPr>
        <w:t>Приостановление в предоставлении муниципальной услуги законодательством Российской Федерации не предусмотрены.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Основаниями для отказа в предоставлении муниципальной услуги являются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  <w:t>несоответствие заявителя требованиям, указанным в пункте 1.2.1 подраздела 1.2 раздела 1 настоящего административного регламента;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  <w:t>непредставление документов, указанных в пункте 2.6.1 подраздела 2.6 раздела II настоящего административного регламента;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  <w:t>представление документов, содержащих неполные и (или) недостоверные сведения;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sz w:val="24"/>
          <w:szCs w:val="24"/>
          <w:shd w:fill="FFFF00" w:val="clear"/>
        </w:rPr>
        <w:t>если запрашиваемая информация содержит персональные данные, согласие на передачу которых от субъекта персональных данных отсутствует.</w:t>
      </w:r>
    </w:p>
    <w:p>
      <w:pPr>
        <w:pStyle w:val="Normal"/>
        <w:spacing w:lineRule="auto" w:line="240" w:before="0" w:after="0"/>
        <w:ind w:left="698" w:right="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На территории, прилегающей к зданию уполномоченного органа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</w:t>
      </w:r>
      <w:r>
        <w:rPr>
          <w:rFonts w:cs="Times New Roman" w:ascii="Times New Roman" w:hAnsi="Times New Roman"/>
          <w:sz w:val="24"/>
          <w:szCs w:val="24"/>
        </w:rPr>
        <w:t xml:space="preserve"> з</w:t>
      </w:r>
      <w:r>
        <w:rPr>
          <w:rFonts w:cs="Times New Roman" w:ascii="Times New Roman" w:hAnsi="Times New Roman"/>
          <w:sz w:val="24"/>
          <w:szCs w:val="24"/>
          <w:shd w:fill="FFFF00" w:val="clear"/>
        </w:rPr>
        <w:t>аявителей к парковочным местам является бесплатным.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При обращении гражданина с дефектами слуха работники уполномоченного органа предпринимают следующие действия: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>
      <w:pPr>
        <w:pStyle w:val="ConsPlusNormal1"/>
        <w:ind w:firstLine="540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2.16.1. </w:t>
      </w:r>
      <w:r>
        <w:rPr>
          <w:rFonts w:eastAsia="Calibri" w:cs="Times New Roman" w:ascii="Times New Roman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>
        <w:rPr>
          <w:rFonts w:cs="Times New Roman" w:ascii="Times New Roman" w:hAnsi="Times New Roman"/>
          <w:sz w:val="24"/>
          <w:szCs w:val="24"/>
        </w:rPr>
        <w:t>муниципальной</w:t>
      </w:r>
      <w:r>
        <w:rPr>
          <w:rFonts w:eastAsia="Calibri" w:cs="Times New Roman" w:ascii="Times New Roman" w:hAnsi="Times New Roman"/>
          <w:sz w:val="24"/>
          <w:szCs w:val="24"/>
        </w:rPr>
        <w:t xml:space="preserve"> услуги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 (доступность информации о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доступность обращения 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своевременность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соблюдение сроков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органа, либо специалиста уполномоченного органа;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 в которых осуществляется прием заявлений и документов от заявителей.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 действий;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 наравне с другими лицами.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2.16.3. </w:t>
      </w:r>
      <w:r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>
        <w:rPr>
          <w:rFonts w:eastAsia="Calibri" w:ascii="Times New Roman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для получения информации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для подачи заявления и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для получения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для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>
      <w:pPr>
        <w:pStyle w:val="ConsPlusNormal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2.17.1. Предоставление </w:t>
      </w:r>
      <w:r>
        <w:rPr>
          <w:rFonts w:eastAsia="Calibri"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2.17.2. Заявитель вправе обратиться за предоставлением муниципальной услуги</w:t>
      </w:r>
      <w:r>
        <w:rPr>
          <w:rFonts w:eastAsia="Calibri" w:ascii="Times New Roman" w:hAnsi="Times New Roman"/>
          <w:sz w:val="24"/>
          <w:szCs w:val="24"/>
        </w:rPr>
        <w:t xml:space="preserve"> и подать документы, указанные в п.2.6 настоящего административного регламента, при наличии технической возможности</w:t>
      </w:r>
      <w:r>
        <w:rPr>
          <w:rFonts w:ascii="Times New Roman" w:hAnsi="Times New Roman"/>
          <w:sz w:val="24"/>
          <w:szCs w:val="24"/>
        </w:rPr>
        <w:t xml:space="preserve"> в электронной форме </w:t>
      </w:r>
      <w:r>
        <w:rPr>
          <w:rFonts w:eastAsia="Calibri" w:ascii="Times New Roman" w:hAnsi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</w:t>
      </w:r>
      <w:r>
        <w:rPr>
          <w:rFonts w:eastAsia="Calibri" w:ascii="Times New Roman" w:hAnsi="Times New Roman"/>
          <w:sz w:val="24"/>
          <w:szCs w:val="24"/>
        </w:rPr>
        <w:t xml:space="preserve">ЕПГУ, </w:t>
      </w:r>
      <w:r>
        <w:rPr>
          <w:rFonts w:ascii="Times New Roman" w:hAnsi="Times New Roman"/>
          <w:sz w:val="24"/>
          <w:szCs w:val="24"/>
        </w:rPr>
        <w:t xml:space="preserve">РПГУ.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>
        <w:rPr>
          <w:rFonts w:eastAsia="Calibri" w:ascii="Times New Roman" w:hAnsi="Times New Roman"/>
          <w:sz w:val="24"/>
          <w:szCs w:val="24"/>
        </w:rPr>
        <w:t xml:space="preserve">ЕПГУ, </w:t>
      </w:r>
      <w:r>
        <w:rPr>
          <w:rFonts w:ascii="Times New Roman" w:hAnsi="Times New Roman"/>
          <w:sz w:val="24"/>
          <w:szCs w:val="24"/>
        </w:rPr>
        <w:t xml:space="preserve">РПГУ (при наличии технической возможности) осуществляется </w:t>
      </w:r>
      <w:r>
        <w:rPr>
          <w:rFonts w:eastAsia="Calibri" w:ascii="Times New Roman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3">
        <w:r>
          <w:rPr>
            <w:rFonts w:eastAsia="Calibri" w:ascii="Times New Roman" w:hAnsi="Times New Roman"/>
            <w:sz w:val="24"/>
            <w:szCs w:val="24"/>
          </w:rPr>
          <w:t>порядке</w:t>
        </w:r>
      </w:hyperlink>
      <w:r>
        <w:rPr>
          <w:rFonts w:eastAsia="Calibri" w:ascii="Times New Roman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2.17.3. При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 в электронной</w:t>
      </w:r>
      <w:r>
        <w:rPr>
          <w:rFonts w:ascii="Times New Roman" w:hAnsi="Times New Roman"/>
          <w:sz w:val="24"/>
          <w:szCs w:val="24"/>
        </w:rPr>
        <w:t xml:space="preserve"> форме посредством ЕПГУ, РПГУ (при наличии технической возможности)заявителю обеспечивается: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- получение информации о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- запись на прием в уполномоченный орган для подачи заявления и документов;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- формирование запроса;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trike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- прием и регистрация уполномоченным органом запроса и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- получение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eastAsia="Calibri" w:ascii="Times New Roman" w:hAnsi="Times New Roman"/>
          <w:sz w:val="24"/>
          <w:szCs w:val="24"/>
        </w:rPr>
        <w:t xml:space="preserve">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- получение сведений о ходе выполнения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2.17.4. </w:t>
      </w:r>
      <w:r>
        <w:rPr>
          <w:rFonts w:eastAsia="Calibri" w:ascii="Times New Roman" w:hAnsi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возможность печати на бумажном носителе копии электронной формы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е) возможность доступа заявителя на ЕПГУ, РПГУ к ранее поданным им запросам.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ascii="Times New Roman" w:hAnsi="Times New Roman" w:eastAsiaTheme="minorHAnsi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eastAsiaTheme="minorHAnsi"/>
          <w:sz w:val="24"/>
          <w:szCs w:val="24"/>
          <w:lang w:eastAsia="en-US"/>
        </w:rPr>
      </w:pPr>
      <w:r>
        <w:rPr>
          <w:rFonts w:eastAsia="Calibri" w:ascii="Times New Roman" w:hAnsi="Times New Roman" w:eastAsiaTheme="minorHAnsi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2.17.5. Информация</w:t>
      </w:r>
      <w:r>
        <w:rPr>
          <w:rFonts w:cs="Times New Roman" w:ascii="Times New Roman" w:hAnsi="Times New Roman"/>
          <w:sz w:val="24"/>
          <w:szCs w:val="24"/>
        </w:rPr>
        <w:t xml:space="preserve"> (отказ в предоставлении информации) выдается в форме электронного документа посредством </w:t>
      </w:r>
      <w:r>
        <w:rPr>
          <w:rFonts w:eastAsia="Calibri" w:cs="Times New Roman" w:ascii="Times New Roman" w:hAnsi="Times New Roman"/>
          <w:sz w:val="24"/>
          <w:szCs w:val="24"/>
        </w:rPr>
        <w:t xml:space="preserve">ЕПГУ, </w:t>
      </w:r>
      <w:r>
        <w:rPr>
          <w:rFonts w:cs="Times New Roman" w:ascii="Times New Roman" w:hAnsi="Times New Roman"/>
          <w:sz w:val="24"/>
          <w:szCs w:val="24"/>
        </w:rPr>
        <w:t xml:space="preserve">РПГУ </w:t>
      </w:r>
      <w:r>
        <w:rPr>
          <w:rFonts w:eastAsia="Calibri" w:cs="Times New Roman" w:ascii="Times New Roman" w:hAnsi="Times New Roman"/>
          <w:sz w:val="24"/>
          <w:szCs w:val="24"/>
        </w:rPr>
        <w:t>(при наличии технической возможности)</w:t>
      </w:r>
      <w:r>
        <w:rPr>
          <w:rFonts w:cs="Times New Roman" w:ascii="Times New Roman" w:hAnsi="Times New Roman"/>
          <w:sz w:val="24"/>
          <w:szCs w:val="24"/>
        </w:rPr>
        <w:t xml:space="preserve"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</w:t>
      </w:r>
      <w:r>
        <w:rPr>
          <w:rFonts w:eastAsia="Calibri" w:cs="Times New Roman" w:ascii="Times New Roman" w:hAnsi="Times New Roman"/>
          <w:sz w:val="24"/>
          <w:szCs w:val="24"/>
        </w:rPr>
        <w:t xml:space="preserve">ЕПГУ, </w:t>
      </w:r>
      <w:r>
        <w:rPr>
          <w:rFonts w:cs="Times New Roman" w:ascii="Times New Roman" w:hAnsi="Times New Roman"/>
          <w:sz w:val="24"/>
          <w:szCs w:val="24"/>
        </w:rPr>
        <w:t>РПГУ.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а) ознакомления с расписанием работы уполномоченного органа либо уполномоченного сотрудника уполномоченного органа,  а также с доступными для записи на прием датами и интервалами времени приема;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графика приема заявителей.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eastAsiaTheme="minorHAns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заявления и иных документов, необходимых для предоставления муниципальной услуги;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услуги.</w:t>
      </w:r>
    </w:p>
    <w:p>
      <w:pPr>
        <w:pStyle w:val="Normal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3.1.1. Прием заявления и иных документов, необходимых для предоставления муниципальной услуги.</w:t>
      </w:r>
    </w:p>
    <w:p>
      <w:pPr>
        <w:pStyle w:val="Normal"/>
        <w:suppressAutoHyphens w:val="true"/>
        <w:spacing w:lineRule="auto" w:line="240" w:before="0" w:after="0"/>
        <w:ind w:firstLine="5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3.1.1.</w:t>
      </w:r>
      <w:r>
        <w:rPr>
          <w:rFonts w:eastAsia="Calibri" w:ascii="Times New Roman" w:hAnsi="Times New Roman"/>
          <w:sz w:val="24"/>
          <w:szCs w:val="24"/>
        </w:rPr>
        <w:t>1. Основанием для начала исполнения административной процедуры является обращение заявителя о предоставлении муниципальной услуги и приложенными к нему документами, поступление в уполномоченный орган запроса через информационно-телекоммуникационные сети общего пользования в электронной форме или почтовым отправлением.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</w:t>
      </w:r>
      <w:r>
        <w:rPr>
          <w:rFonts w:eastAsia="Calibri" w:ascii="Times New Roman" w:hAnsi="Times New Roman"/>
          <w:sz w:val="24"/>
          <w:szCs w:val="24"/>
        </w:rPr>
        <w:t>2. Специалист уполномоченного органа: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сообщает заявителю номер и дату регистрации заявления (документов);</w:t>
      </w:r>
    </w:p>
    <w:p>
      <w:pPr>
        <w:pStyle w:val="Normal"/>
        <w:spacing w:lineRule="auto" w:line="240" w:before="0" w:after="0"/>
        <w:ind w:right="6" w:firstLine="54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уточняет у заявителя способы извещения о принятом решении (лично, письменно, по телефону, по адресу электронной почты);</w:t>
      </w:r>
    </w:p>
    <w:p>
      <w:pPr>
        <w:pStyle w:val="Normal"/>
        <w:spacing w:lineRule="auto" w:line="240" w:before="0" w:after="0"/>
        <w:ind w:left="-15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         </w:t>
      </w:r>
      <w:r>
        <w:rPr>
          <w:rFonts w:eastAsia="Calibri" w:ascii="Times New Roman" w:hAnsi="Times New Roman"/>
          <w:sz w:val="24"/>
          <w:szCs w:val="24"/>
        </w:rPr>
        <w:t>передает заявление и документы специалисту уполномоченного органа, уполномоченному на рассмотрение обращения заявителя.</w:t>
      </w:r>
    </w:p>
    <w:p>
      <w:pPr>
        <w:pStyle w:val="Normal"/>
        <w:spacing w:lineRule="auto" w:line="240" w:before="0" w:after="0"/>
        <w:ind w:left="-15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>3.1.1.</w:t>
      </w:r>
      <w:r>
        <w:rPr>
          <w:rFonts w:eastAsia="Calibri" w:ascii="Times New Roman" w:hAnsi="Times New Roman"/>
          <w:sz w:val="24"/>
          <w:szCs w:val="24"/>
        </w:rPr>
        <w:t>3. Критерием принятия решения является факт соответствия заявления и приложенных к нему документов требованиям, установленным настоящим административным регламентом.</w:t>
      </w:r>
    </w:p>
    <w:p>
      <w:pPr>
        <w:pStyle w:val="Normal"/>
        <w:spacing w:lineRule="auto" w:line="240" w:before="0" w:after="0"/>
        <w:ind w:left="-15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>3.1.1.</w:t>
      </w:r>
      <w:r>
        <w:rPr>
          <w:rFonts w:eastAsia="Calibri" w:ascii="Times New Roman" w:hAnsi="Times New Roman"/>
          <w:sz w:val="24"/>
          <w:szCs w:val="24"/>
        </w:rPr>
        <w:t>4. Результатом административной процедуры является регистрация заявления, прилагаемых к нему документов и передача их специалисту, уполномоченному на рассмотрение обращения заявителя.</w:t>
      </w:r>
    </w:p>
    <w:p>
      <w:pPr>
        <w:pStyle w:val="Normal"/>
        <w:spacing w:lineRule="auto" w:line="240" w:before="0" w:after="0"/>
        <w:ind w:left="-15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>3.1.1.</w:t>
      </w:r>
      <w:r>
        <w:rPr>
          <w:rFonts w:eastAsia="Calibri" w:ascii="Times New Roman" w:hAnsi="Times New Roman"/>
          <w:sz w:val="24"/>
          <w:szCs w:val="24"/>
        </w:rPr>
        <w:t>5. Способом фиксации результата административной процедуры является указание даты регистрации и присвоение запросу заявителя регистрационного номера, либо отказ в приеме документов.</w:t>
      </w:r>
    </w:p>
    <w:p>
      <w:pPr>
        <w:pStyle w:val="Normal"/>
        <w:spacing w:lineRule="auto" w:line="240" w:before="0" w:after="0"/>
        <w:ind w:left="-15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>3.1.1.</w:t>
      </w:r>
      <w:r>
        <w:rPr>
          <w:rFonts w:eastAsia="Calibri" w:ascii="Times New Roman" w:hAnsi="Times New Roman"/>
          <w:sz w:val="24"/>
          <w:szCs w:val="24"/>
        </w:rPr>
        <w:t>6. Продолжительность административной процедуры не более 15 минут.</w:t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3.1.2. Рассмотрение документов, принятие решения о предоставлении муниципальной услуги, оформление результата предоставления муниципальной услуги.</w:t>
      </w:r>
    </w:p>
    <w:p>
      <w:pPr>
        <w:pStyle w:val="Normal"/>
        <w:spacing w:lineRule="auto" w:line="240" w:before="0" w:after="0"/>
        <w:ind w:right="-1"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3.1.2.1. Основанием для начала административной процедуры является получение специалистом, уполномоченным на рассмотрение обращения заявителя, принятого заявления и документов.</w:t>
      </w:r>
    </w:p>
    <w:p>
      <w:pPr>
        <w:pStyle w:val="Normal"/>
        <w:spacing w:lineRule="auto" w:line="240" w:before="0" w:after="0"/>
        <w:ind w:left="-15" w:firstLine="723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3.1.2.2. При получении комплекта документов, специалист, ответственный за рассмотрение документов: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устанавливает предмет обращения заявителя;</w:t>
      </w:r>
    </w:p>
    <w:p>
      <w:pPr>
        <w:pStyle w:val="Normal"/>
        <w:spacing w:lineRule="auto" w:line="240" w:before="0" w:after="0"/>
        <w:ind w:left="708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устанавливает наличие полномочий уполномоченного органа по</w:t>
      </w:r>
    </w:p>
    <w:p>
      <w:pPr>
        <w:pStyle w:val="Normal"/>
        <w:spacing w:lineRule="auto" w:line="240" w:before="0" w:after="0"/>
        <w:ind w:left="-15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рассмотрению обращения заявителя;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устанавливает принадлежность  заявителя к кругу лиц, имеющих право наполучение муниципальной услуги;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00" w:val="clear"/>
        </w:rPr>
      </w:pPr>
      <w:r>
        <w:rPr>
          <w:rFonts w:eastAsia="Calibri" w:ascii="Times New Roman" w:hAnsi="Times New Roman"/>
          <w:sz w:val="24"/>
          <w:szCs w:val="24"/>
          <w:shd w:fill="FFFF00" w:val="clear"/>
        </w:rPr>
        <w:t>проверяет наличие оснований для отказа в предоставлении муниципальнойуслуги, предусмотренных пунктом 2.9 раздела 2 настоящего Административного регламента.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3.1.2.3. </w:t>
      </w:r>
      <w:r>
        <w:rPr>
          <w:rFonts w:eastAsia="Calibri" w:ascii="Times New Roman" w:hAnsi="Times New Roman"/>
          <w:sz w:val="24"/>
          <w:szCs w:val="24"/>
          <w:shd w:fill="FFFF00" w:val="clear"/>
        </w:rPr>
        <w:t xml:space="preserve">В случае, если предоставление муниципальной услуги входит в полномочия уполномоченного органа и отсутствуют определенные пунктом 2.9 раздела 2 настоящего административного регламента основания для отказа в предоставлении муниципальной услуги,  </w:t>
      </w:r>
      <w:r>
        <w:rPr>
          <w:rFonts w:eastAsia="Calibri" w:ascii="Times New Roman" w:hAnsi="Times New Roman"/>
          <w:sz w:val="24"/>
          <w:szCs w:val="24"/>
        </w:rPr>
        <w:t>специалист, ответственный за рассмотрение документов, разрабатывает в двух экземплярах проект решения о предоставлении муниципальной услуги и передает указанный проект на рассмотрение должностному лицу, имеющему полномочия на принятие решения о предоставлении (об отказе в предоставлении) муниципальной услуги (далее – уполномоченное лицо).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00" w:val="clear"/>
        </w:rPr>
      </w:pPr>
      <w:r>
        <w:rPr>
          <w:rFonts w:eastAsia="Calibri" w:ascii="Times New Roman" w:hAnsi="Times New Roman"/>
          <w:sz w:val="24"/>
          <w:szCs w:val="24"/>
          <w:shd w:fill="FFFF00" w:val="clear"/>
        </w:rPr>
        <w:t>3.1.2.4. В случае, если имеются определенные пунктом 2.9 раздела 2 настоящего административного регламента основания для отказа в предоставлении муниципальной услуги, специалист, ответственный за рассмотрение документов, разрабатывает в двух экземплярах проект решения об отказе в предоставлении муниципальной услуги и передает указанный проект на рассмотрение уполномоченному лицу.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3.1.2.5. Специалист, ответственный за рассмотрение документов: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оформляет решение о предоставлении (об отказе в предоставлении) муниципальной услуги в соответствии с установленными требованиями делопроизводства;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передает принятое решение о предоставлении (об отказе в предоставлении) муниципальной услуги специалисту, ответственному за выдачу результата предоставления муниципальной услуги заявителю.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00" w:val="clear"/>
        </w:rPr>
      </w:pPr>
      <w:r>
        <w:rPr>
          <w:rFonts w:eastAsia="Calibri" w:ascii="Times New Roman" w:hAnsi="Times New Roman"/>
          <w:sz w:val="24"/>
          <w:szCs w:val="24"/>
          <w:shd w:fill="FFFF00" w:val="clear"/>
        </w:rPr>
        <w:t>3.1.2.6.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highlight w:val="none"/>
          <w:shd w:fill="FFFF00" w:val="clear"/>
        </w:rPr>
      </w:pPr>
      <w:r>
        <w:rPr>
          <w:rFonts w:eastAsia="Calibri" w:ascii="Times New Roman" w:hAnsi="Times New Roman"/>
          <w:sz w:val="24"/>
          <w:szCs w:val="24"/>
          <w:shd w:fill="FFFF00" w:val="clear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>
      <w:pPr>
        <w:pStyle w:val="Normal"/>
        <w:spacing w:lineRule="auto" w:line="240" w:before="0" w:after="0"/>
        <w:ind w:left="-15" w:firstLine="723"/>
        <w:jc w:val="both"/>
        <w:rPr>
          <w:highlight w:val="none"/>
          <w:shd w:fill="FFFF00" w:val="clear"/>
        </w:rPr>
      </w:pPr>
      <w:r>
        <w:rPr>
          <w:rFonts w:eastAsia="Calibri" w:ascii="Times New Roman" w:hAnsi="Times New Roman"/>
          <w:sz w:val="24"/>
          <w:szCs w:val="24"/>
          <w:shd w:fill="FFFF00" w:val="clear"/>
        </w:rPr>
        <w:t>Способом фиксации результата административной процедуры является присвоение регистрационного номера решения о предоставлении муниципальной услуги или об отказе в предоставлении муниципальной услуги.</w:t>
      </w:r>
    </w:p>
    <w:p>
      <w:pPr>
        <w:pStyle w:val="Normal"/>
        <w:spacing w:lineRule="auto" w:line="240" w:before="0" w:after="0"/>
        <w:ind w:left="-15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3.1.2.7. Продолжительность административной процедуры составляет не более </w:t>
        <w:br/>
        <w:t>8 календарных дней.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3.1.3. Выдача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3.1.2.1. 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специалисту, ответственному за выдачу результата предоставления муниципальной услуги.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3.1.2.2.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3.1.2.3.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</w:p>
    <w:p>
      <w:pPr>
        <w:pStyle w:val="Normal"/>
        <w:spacing w:lineRule="auto" w:line="240" w:before="0" w:after="0"/>
        <w:ind w:left="708" w:right="6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вручает лично заявителю под роспись;</w:t>
      </w:r>
    </w:p>
    <w:p>
      <w:pPr>
        <w:pStyle w:val="Normal"/>
        <w:spacing w:lineRule="auto" w:line="240" w:before="0" w:after="0"/>
        <w:ind w:left="708" w:right="6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почтовым отправлением по адресу, указанному заявителем;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направляет по адресу электронной почты, если иной порядок выдачи документа не определен заявителем при подаче запроса.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Один экземпляр решения и документы, предоставленные заявителем, остаются на хранении в уполномоченном органе.</w:t>
      </w:r>
    </w:p>
    <w:p>
      <w:pPr>
        <w:pStyle w:val="Normal"/>
        <w:spacing w:lineRule="auto" w:line="240" w:before="0" w:after="0"/>
        <w:ind w:right="6"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>
      <w:pPr>
        <w:pStyle w:val="Normal"/>
        <w:spacing w:lineRule="auto" w:line="240" w:before="0" w:after="0"/>
        <w:ind w:left="-15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3.1.2.4. 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Способом фиксации результата административной процедуры является документированное подтверждение направления (вручения) заявителю решения о предоставлении или об отказе в предоставлении муниципальной услуги.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3.1.2.5. Продолжительность административной процедуры не более 1 календарного дня.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3.2. Порядок осуществления в электронной форме административных процедур (действий), в том числе с использованием ЕПГУ,РПГУ, официального сайта.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3.2.1. Перечень действий при предоставлении муниципальной услуги в электронной форме: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получение информации о порядке и сроках предоставления услуги;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запись на прием в уполномоченный орган для подачи запроса о предоставлении муниципальной услуги (с момента реализации технической возможности);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формирование запроса о предоставлении муниципальной услуги (с момента реализации технической возможности);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 (с момента реализации технической возможности);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получение результата предоставления муниципальной услуги (с момента реализации технической возможности);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получение сведений о ходе выполнения запроса (с момента реализации технической возможности);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осуществление оценки качества предоставления услуги (с момента реализации технической возможности);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органа.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3.2.2. Получение информации о порядке и сроках предоставления услуги, в том числе в электронной форме, осуществляется заявителями на ЕПГУ, РПГУ, а также иными способами, указанными в пункте 1.3 настоящего административного регламента.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3.2.3. Запись на прием в уполномоченный орган  для подачи запроса с использованием ЕПГУ, РПГУ, официального сайта в уполномоченного органа осуществляется (при наличии технической возможности).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3.2.4. Формирование запроса о предоставлении муниципальной услуги.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ЕПГУ, РПГУ (при наличии технической возможности), без необходимости дополнительной подачи запроса в какой-либо иной форме. На ЕПГУ, РПГУ размещаются образцы заполнения электронной формы запроса.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При формировании запроса заявителю обеспечивается: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возможность копирования и сохранения запроса;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заявителями;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потери, ранее введенной информации;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возможность доступа заявителя на ЕПГУ, РПГУ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Normal"/>
        <w:spacing w:lineRule="auto" w:line="240" w:before="0" w:after="0"/>
        <w:ind w:right="6" w:firstLine="709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Сформированный и подписанный запрос, и иные документы, указанные в пункте 2.6 настоящего административного регламента, необходимые для предоставления муниципальной услуги, направляются в уполномоченный орган посредством ЕПГУ, РПГУ (при наличии технической возможности), официального сайта уполномоченного органа.</w:t>
      </w:r>
    </w:p>
    <w:p>
      <w:pPr>
        <w:pStyle w:val="Normal"/>
        <w:spacing w:lineRule="auto" w:line="240" w:before="0" w:after="0"/>
        <w:ind w:left="-15" w:right="6" w:firstLine="71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3.2.5. Прием и регистрация уполномоченным органом запроса и иных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left="-15" w:right="6" w:firstLine="71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>
      <w:pPr>
        <w:pStyle w:val="Normal"/>
        <w:spacing w:lineRule="auto" w:line="240" w:before="0" w:after="0"/>
        <w:ind w:left="-15" w:right="6" w:firstLine="71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Срок регистрации запроса – 1 рабочий день.</w:t>
      </w:r>
    </w:p>
    <w:p>
      <w:pPr>
        <w:pStyle w:val="Normal"/>
        <w:spacing w:lineRule="auto" w:line="240" w:before="0" w:after="0"/>
        <w:ind w:left="-15" w:right="6" w:firstLine="71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>
      <w:pPr>
        <w:pStyle w:val="Normal"/>
        <w:spacing w:lineRule="auto" w:line="240" w:before="0" w:after="0"/>
        <w:ind w:left="-15" w:right="6" w:firstLine="71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2.8 настоящего административного регламента, а также осуществляются следующие действия:</w:t>
      </w:r>
    </w:p>
    <w:p>
      <w:pPr>
        <w:pStyle w:val="Normal"/>
        <w:spacing w:lineRule="auto" w:line="240" w:before="0" w:after="0"/>
        <w:ind w:left="-15" w:right="6" w:firstLine="71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при наличии хотя бы одного из указанных оснований специалист, ответственный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>
      <w:pPr>
        <w:pStyle w:val="Normal"/>
        <w:spacing w:lineRule="auto" w:line="240" w:before="0" w:after="0"/>
        <w:ind w:left="-15" w:right="6" w:firstLine="71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ЕПГУ, РПГУ, официального сайта уполномоченного органа заявителю будет представлена информация о ходе выполнения указанного запроса.</w:t>
      </w:r>
    </w:p>
    <w:p>
      <w:pPr>
        <w:pStyle w:val="Normal"/>
        <w:spacing w:lineRule="auto" w:line="240" w:before="0" w:after="0"/>
        <w:ind w:left="-15" w:right="6" w:firstLine="71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Прием и регистрация запроса осуществляются специалистом уполномоченного органа, в обязанности которого входит прием и регистрация документов.</w:t>
      </w:r>
    </w:p>
    <w:p>
      <w:pPr>
        <w:pStyle w:val="Normal"/>
        <w:spacing w:lineRule="auto" w:line="240" w:before="0" w:after="0"/>
        <w:ind w:left="-15" w:right="6" w:firstLine="71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После регистрации запрос направляется специалисту, ответственному за рассмотрение документов.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После принятия запроса заявителя специалистом, ответственным за рассмотрение документов, статус запроса заявителя в личном кабинете на ЕПГУ, РПГУ, официальном сайте  обновляется до статуса «принято».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ЕПГУ, РПГУ, официального сайта  не осуществляется.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Получение результата предоставления муниципальной услуги.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Результат предоставления муниципальной услуги с использованием ЕПГУ, РПГУ, официального сайта предоставляется (при наличии технической возможности).</w:t>
      </w:r>
    </w:p>
    <w:p>
      <w:pPr>
        <w:pStyle w:val="Normal"/>
        <w:spacing w:lineRule="auto" w:line="240" w:before="0" w:after="0"/>
        <w:ind w:left="708" w:right="6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3.2.6. Получение сведений о ходе выполнения запроса.</w:t>
      </w:r>
    </w:p>
    <w:p>
      <w:pPr>
        <w:pStyle w:val="Normal"/>
        <w:spacing w:lineRule="auto" w:line="240" w:before="0" w:after="0"/>
        <w:ind w:right="6"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Заявитель имеет возможность получения информации о ходе предоставления муниципальной услуги.</w:t>
      </w:r>
    </w:p>
    <w:p>
      <w:pPr>
        <w:pStyle w:val="Normal"/>
        <w:spacing w:lineRule="auto" w:line="240" w:before="0" w:after="0"/>
        <w:ind w:right="6"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Информация о ходе предоставления муниципальной услуги направляется заявителю в срок, не превышающий 1 рабочего дня после завершения выполнения соответствующего действия, на адрес электронной почты или с использованием средств ЕПГУ, РПГУ, официального сайта по выбору заявителя.</w:t>
      </w:r>
    </w:p>
    <w:p>
      <w:pPr>
        <w:pStyle w:val="Normal"/>
        <w:spacing w:lineRule="auto" w:line="240" w:before="0" w:after="0"/>
        <w:ind w:right="6"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>
      <w:pPr>
        <w:pStyle w:val="Normal"/>
        <w:spacing w:lineRule="auto" w:line="240" w:before="0" w:after="0"/>
        <w:ind w:right="6"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>
      <w:pPr>
        <w:pStyle w:val="Normal"/>
        <w:spacing w:lineRule="auto" w:line="240" w:before="0" w:after="0"/>
        <w:ind w:right="6" w:firstLine="70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>
      <w:pPr>
        <w:pStyle w:val="Normal"/>
        <w:spacing w:lineRule="auto" w:line="240" w:before="0" w:after="0"/>
        <w:ind w:left="708" w:right="6" w:hanging="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3.2.7. Осуществление оценки качества предоставления услуги.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Заявителям с момента реализации технической возможности обеспечивается возможность оценить доступность и качество муниципальной услуги на ЕПГУ, РПГУ.</w:t>
      </w:r>
    </w:p>
    <w:p>
      <w:pPr>
        <w:pStyle w:val="Normal"/>
        <w:spacing w:lineRule="auto" w:line="240" w:before="0" w:after="0"/>
        <w:ind w:left="10" w:right="22" w:firstLine="698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3.3. Порядок исправления допущенных опечаток и ошибок в документах, выданных в результате предоставления муниципальной услуги.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3.3.1.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– опечатки и (или) ошибки), является представление (направление) заявителем соответствующего заявления, в соответствии с Приложением № 5 к настоящему административному регламентув уполномоченный орган.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3.3.1.1. Заявление может быть подано заявителем в уполномоченный орган одним из следующих способов: 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лично;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left="718" w:right="-1" w:hanging="1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через законного представителя;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left="718" w:right="-1" w:hanging="1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почтой;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left="718" w:right="-1" w:hanging="10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по электронной почте.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Также заявление о выявленных опечатках и (или) ошибках может быть подано в электронной форме через ЕПГУ, РПГУ, с момента реализации технической возможности.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3.3.2. Специалист уполномоченного органа,  ответственный за рассмотрение документов на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>3.3.3. В случае выявления опечаток и (или) ошибок в выданных в результате предоставления муниципальной услуги документах специалист уполномоченного органа, ответственный за рассмотрение документов на предоставление муниципальной услуги, осуществляет исправление и выдачу (направление) заявителю исправленного документа, являющегося результатом предоставления муниципальной услуги, в срок, не превышающий 2 рабочих дней с момента регистрации соответствующего заявления.</w:t>
      </w:r>
    </w:p>
    <w:p>
      <w:pPr>
        <w:pStyle w:val="Normal"/>
        <w:spacing w:lineRule="auto" w:line="240" w:before="0" w:after="0"/>
        <w:ind w:left="-15" w:right="6" w:firstLine="723"/>
        <w:jc w:val="both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  <w:t xml:space="preserve">3.3.4. В случае отсутствия опечаток и (или) ошибок в документах, выданных в результате предоставления муниципальной услуги, специалист уполномоченного органа, ответственный за рассмотрение документов на предоставление муниципальной услуги, письменно сообщает заявителю об отсутствии таких опечаток и (или) ошибок в срок, не превышающий 2 рабочих дней с момента регистрации соответствующего заявления. </w:t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Формы контроля за исполнением предоставления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Кемеровской области - Кузбасса,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Досудебный (внесудебный) порядок обжалования решений</w:t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 действий (бездействия) органа, предоставляющего</w:t>
      </w:r>
    </w:p>
    <w:p>
      <w:pPr>
        <w:pStyle w:val="ConsPlusNormal1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муниципальную услугу, организаций, а также их должностных лиц, муниципальных служащих, работников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Предмет жалобы.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Предметом жалобы являются решения и действия (бездействие) органа местного самоуправления, должностного лица органа местного самоуправления, муниципального служащего, либо должностного лица уполномоченного органа.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должна содержать: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- Кузбасса.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- Кузбасса, курирующего сферу образования (далее – заместитель главы).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 Кемеровской области – Кузбасса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Порядок подачи и рассмотрения жалобы.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Сроки рассмотрения жалобы.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 Результат рассмотрения жалобы.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удовлетворить жалобу;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отказать в удовлетворении жалобы.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жалоба признана необоснованной;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основания для принятия решения по жалобе;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принятое по жалобе решение;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сведения о порядке обжалования принятого по жалобе решения.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5.9. Порядок обжалования решения по жалобе.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>
      <w:pPr>
        <w:pStyle w:val="ConsPlusNormal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</w:t>
        <w:br/>
        <w:t xml:space="preserve">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и постановлением Коллегии Администрации Кемеровской области от 11.12.2012 </w:t>
        <w:br/>
        <w:t>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>
      <w:pPr>
        <w:pStyle w:val="ListParagraph"/>
        <w:ind w:left="0" w:hanging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в МФЦ не предусмотрено.</w:t>
      </w:r>
    </w:p>
    <w:p>
      <w:pPr>
        <w:pStyle w:val="ListParagraph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ind w:left="0" w:hang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ConsPlusNormal1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1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информации о результатах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сданных экзаменов, результатах тестирования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иных вступительных испытаний,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о зачислении в муниципальное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учреждение»</w:t>
      </w:r>
    </w:p>
    <w:p>
      <w:pPr>
        <w:pStyle w:val="Normal"/>
        <w:spacing w:lineRule="auto" w:line="240" w:before="0" w:after="0"/>
        <w:jc w:val="center"/>
        <w:rPr>
          <w:rFonts w:ascii="Courier New" w:hAnsi="Courier New" w:eastAsia="Calibri" w:cs="Courier New" w:eastAsiaTheme="minorHAnsi"/>
          <w:b/>
          <w:bCs/>
          <w:sz w:val="20"/>
          <w:szCs w:val="20"/>
          <w:lang w:eastAsia="en-US"/>
        </w:rPr>
      </w:pPr>
      <w:r>
        <w:rPr>
          <w:rFonts w:eastAsia="Calibri" w:cs="Courier New" w:eastAsiaTheme="minorHAnsi" w:ascii="Courier New" w:hAnsi="Courier New"/>
          <w:b/>
          <w:bCs/>
          <w:sz w:val="20"/>
          <w:szCs w:val="20"/>
          <w:lang w:eastAsia="en-US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Муниципальные учреждения Гурьевского муниципального округа,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предоставляющие  начальное общее, основное общее, среднее общее образование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81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47"/>
        <w:gridCol w:w="7181"/>
      </w:tblGrid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>
        <w:trPr>
          <w:trHeight w:val="708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5»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652780, Кемеровская обл.,г. Гурьевск, ул. Кирова, 41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«Общеобразовательная школа-интернат № 6»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652780, Кемеровская обл.,г. Гурьевск, ул. Ленина, 30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 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652780, Кемеровская обл.,г. Гурьевск, ул. 40 лет ВЛКСМ, 28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11»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652785, Кемеровская обл.,г. Гурьевск, ул. Ленина, 90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15»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652780, Кемеровская обл.,г. Гурьевск, ул. Садовая, 8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16»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652780, Кемеровская обл.,г. Гурьевск, ул. Ленина, 64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25»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652770, Кемеровская обл.,г. Салаир, ул. Комсомольская, 7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26»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652770, Кемеровская обл.,г. Салаир, ул. Гагарина, 102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«Раздольнинская основная общеобразовательная школа»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652765 Гурьевский р-н,п.Раздольный, ул. Фурманова, 2</w:t>
            </w:r>
          </w:p>
        </w:tc>
      </w:tr>
      <w:tr>
        <w:trPr>
          <w:trHeight w:val="812" w:hRule="atLeast"/>
        </w:trPr>
        <w:tc>
          <w:tcPr>
            <w:tcW w:w="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«Сосновская средняя общеобразовательная школа»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652793 Гурьевский р-н, с.Сосновка,ул.Пушкина9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«Малосалаирская средняя общеобразовательная школа»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652774 Гурьевский р-н,с.Малая Салаирка, ул.Трактовая,1-а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«Новопестеревская средняя общеобразовательная школа»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652790 Гурьевский р-н,с.Новопестерево, ул.Школьная.3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«Горскинская основная общеобразовательная школа»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652792 Гурьевский р-н, с.Горскино, ул.Революционная , 41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«Урская средняя общеобразовательная школа»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652764 Гурьевский р-н,п.Урск,ул.Стахановская , 36</w:t>
            </w:r>
          </w:p>
        </w:tc>
      </w:tr>
      <w:tr>
        <w:trPr>
          <w:trHeight w:val="850" w:hRule="atLeast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«Кулебакинская начальная общеобразовательная школа»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652797 Гурьевский р-н,с.Кулебакино, ул.Молодежная, 7</w:t>
            </w:r>
          </w:p>
        </w:tc>
      </w:tr>
      <w:tr>
        <w:trPr/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казенное общеобразовательное учреждение «Ур-Бедаревская начальная общеобразовательная школа»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652798 Гурьевский р-н,с.Ур-Бедари, ул.Новая,1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 w:eastAsiaTheme="minorHAnsi"/>
          <w:b/>
          <w:bCs/>
          <w:sz w:val="24"/>
          <w:szCs w:val="24"/>
          <w:lang w:eastAsia="en-US"/>
        </w:rPr>
      </w:pPr>
      <w:r>
        <w:rPr>
          <w:rFonts w:eastAsia="Calibri" w:eastAsiaTheme="minorHAnsi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ConsPlusNormal1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1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информации о результатах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сданных экзаменов, результатах тестирования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иных вступительных испытаний,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о зачислении в муниципальное</w:t>
      </w:r>
    </w:p>
    <w:p>
      <w:pPr>
        <w:pStyle w:val="ConsPlusNormal11"/>
        <w:tabs>
          <w:tab w:val="clear" w:pos="708"/>
          <w:tab w:val="left" w:pos="5812" w:leader="none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</w:rPr>
        <w:t>образовательное учреждение»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rmal1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предоставление информации о результатах сданных экзаменов, </w:t>
      </w:r>
    </w:p>
    <w:p>
      <w:pPr>
        <w:pStyle w:val="ConsPlusNormal1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результатах тестирования и иных вступительных испытаний  </w:t>
      </w:r>
    </w:p>
    <w:p>
      <w:pPr>
        <w:pStyle w:val="ConsPlusNormal1"/>
        <w:widowControl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ConsPlusNonformat"/>
        <w:widowControl/>
        <w:jc w:val="center"/>
        <w:rPr/>
      </w:pPr>
      <w:r>
        <w:rPr/>
        <w:t xml:space="preserve">                                                          </w:t>
      </w:r>
      <w:r>
        <w:rPr/>
        <w:t xml:space="preserve">Директору/Руководителю 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jc w:val="both"/>
        <w:rPr/>
      </w:pPr>
      <w:r>
        <w:rPr/>
        <w:t xml:space="preserve">                              </w:t>
      </w:r>
      <w:r>
        <w:rPr/>
        <w:t xml:space="preserve">(наименование муниципального образовательного       </w:t>
      </w:r>
    </w:p>
    <w:p>
      <w:pPr>
        <w:pStyle w:val="ConsPlusNonformat"/>
        <w:widowControl/>
        <w:jc w:val="both"/>
        <w:rPr/>
      </w:pPr>
      <w:r>
        <w:rPr/>
        <w:t xml:space="preserve">                                  </w:t>
      </w:r>
      <w:r>
        <w:rPr/>
        <w:t>учреждения и/ уполномоченный орган)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(Ф.И.О.(последнее – при наличии) заявителя)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               </w:t>
      </w:r>
      <w:r>
        <w:rPr/>
        <w:t>(почтовый адрес)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 xml:space="preserve">    </w:t>
      </w:r>
      <w:r>
        <w:rPr/>
        <w:t>Я, ____________________________________________________________________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</w:t>
      </w:r>
      <w:r>
        <w:rPr/>
        <w:t>(Ф.И.О.(последнее – при наличии) заявителя)</w:t>
      </w:r>
    </w:p>
    <w:p>
      <w:pPr>
        <w:pStyle w:val="ConsPlusNonformat"/>
        <w:widowControl/>
        <w:rPr/>
      </w:pPr>
      <w:r>
        <w:rPr/>
        <w:t>прошу предоставить информацию о результатах сданных мною (моим ребенком)</w:t>
      </w:r>
    </w:p>
    <w:p>
      <w:pPr>
        <w:pStyle w:val="ConsPlusNonformat"/>
        <w:widowControl/>
        <w:rPr/>
      </w:pPr>
      <w:r>
        <w:rPr/>
        <w:t>___________________________________________________________________________</w:t>
      </w:r>
    </w:p>
    <w:p>
      <w:pPr>
        <w:pStyle w:val="ConsPlusNonformat"/>
        <w:widowControl/>
        <w:rPr/>
      </w:pPr>
      <w:r>
        <w:rPr/>
        <w:t xml:space="preserve">              </w:t>
      </w:r>
      <w:r>
        <w:rPr/>
        <w:t>(Ф.И.О.(последнее – при наличии), год рождения ребенка)</w:t>
      </w:r>
    </w:p>
    <w:p>
      <w:pPr>
        <w:pStyle w:val="ConsPlusNonformat"/>
        <w:widowControl/>
        <w:rPr/>
      </w:pPr>
      <w:r>
        <w:rPr/>
        <w:t>__________________________________________________________________________,</w:t>
      </w:r>
    </w:p>
    <w:p>
      <w:pPr>
        <w:pStyle w:val="ConsPlusNonformat"/>
        <w:widowControl/>
        <w:rPr/>
      </w:pPr>
      <w:r>
        <w:rPr/>
        <w:t xml:space="preserve">        </w:t>
      </w:r>
      <w:r>
        <w:rPr/>
        <w:t>(экзаменов, тестирования, иных вступительных испытаний)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>Дата ________________                        Подпись ______________________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>Контактный телефон _________________________</w:t>
      </w:r>
    </w:p>
    <w:p>
      <w:pPr>
        <w:pStyle w:val="ConsPlusNormal1"/>
        <w:widowControl/>
        <w:jc w:val="center"/>
        <w:rPr/>
      </w:pPr>
      <w:r>
        <w:rPr/>
      </w:r>
    </w:p>
    <w:p>
      <w:pPr>
        <w:pStyle w:val="ConsPlusNormal1"/>
        <w:widowControl/>
        <w:jc w:val="center"/>
        <w:rPr/>
      </w:pPr>
      <w:r>
        <w:rPr/>
      </w:r>
    </w:p>
    <w:p>
      <w:pPr>
        <w:pStyle w:val="ConsPlusNormal1"/>
        <w:widowControl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>
      <w:pPr>
        <w:pStyle w:val="ConsPlusNormal1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1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информации о результатах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сданных экзаменов, результатах тестирования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иных вступительных испытаний,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о зачислении в муниципальное</w:t>
      </w:r>
    </w:p>
    <w:p>
      <w:pPr>
        <w:pStyle w:val="Normal"/>
        <w:numPr>
          <w:ilvl w:val="0"/>
          <w:numId w:val="0"/>
        </w:numPr>
        <w:jc w:val="right"/>
        <w:outlineLvl w:val="1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образовательное учреждение»</w:t>
      </w:r>
    </w:p>
    <w:p>
      <w:pPr>
        <w:pStyle w:val="ConsPlusNormal1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rmal1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предоставление информации о зачислении </w:t>
      </w:r>
    </w:p>
    <w:p>
      <w:pPr>
        <w:pStyle w:val="ConsPlusNormal1"/>
        <w:widowControl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8"/>
          <w:szCs w:val="28"/>
        </w:rPr>
        <w:t>в муниципальное образовательное учреждение</w:t>
      </w:r>
    </w:p>
    <w:p>
      <w:pPr>
        <w:pStyle w:val="ConsPlusNonformat"/>
        <w:widowControl/>
        <w:jc w:val="right"/>
        <w:rPr/>
      </w:pPr>
      <w:r>
        <w:rPr/>
        <w:t xml:space="preserve">                                                                                               </w:t>
      </w:r>
      <w:r>
        <w:rPr/>
        <w:t xml:space="preserve">Директору/Руководителю 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jc w:val="both"/>
        <w:rPr/>
      </w:pPr>
      <w:r>
        <w:rPr/>
        <w:t xml:space="preserve">                              </w:t>
      </w:r>
      <w:r>
        <w:rPr/>
        <w:t xml:space="preserve">(наименование муниципального образовательного       </w:t>
      </w:r>
    </w:p>
    <w:p>
      <w:pPr>
        <w:pStyle w:val="ConsPlusNonformat"/>
        <w:widowControl/>
        <w:jc w:val="both"/>
        <w:rPr/>
      </w:pPr>
      <w:r>
        <w:rPr/>
        <w:t xml:space="preserve">                                  </w:t>
      </w:r>
      <w:r>
        <w:rPr/>
        <w:t>учреждения и/ уполномоченный орган)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(Ф.И.О.(последнее – при наличии) заявителя)</w:t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                    </w:t>
      </w:r>
      <w:r>
        <w:rPr/>
        <w:t>(почтовый адрес)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 xml:space="preserve">                                 </w:t>
      </w:r>
      <w:r>
        <w:rPr/>
        <w:t>Заявление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 xml:space="preserve">    </w:t>
      </w:r>
      <w:r>
        <w:rPr/>
        <w:t>Я, ____________________________________________________________________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</w:t>
      </w:r>
      <w:r>
        <w:rPr/>
        <w:t>(Ф.И.О. (последнее – при наличии)  заявителя)</w:t>
      </w:r>
    </w:p>
    <w:p>
      <w:pPr>
        <w:pStyle w:val="ConsPlusNonformat"/>
        <w:widowControl/>
        <w:rPr/>
      </w:pPr>
      <w:r>
        <w:rPr/>
        <w:t xml:space="preserve">    </w:t>
      </w:r>
      <w:r>
        <w:rPr/>
        <w:t>прошу предоставить информацию о зачислении в муниципальное образовательное учреждение</w:t>
      </w:r>
    </w:p>
    <w:p>
      <w:pPr>
        <w:pStyle w:val="ConsPlusNonformat"/>
        <w:widowControl/>
        <w:rPr/>
      </w:pPr>
      <w:r>
        <w:rPr/>
        <w:t>___________________________________________________________________________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</w:t>
      </w:r>
      <w:r>
        <w:rPr/>
        <w:t xml:space="preserve">(наименование учреждения) </w:t>
      </w:r>
    </w:p>
    <w:p>
      <w:pPr>
        <w:pStyle w:val="ConsPlusNonformat"/>
        <w:widowControl/>
        <w:rPr/>
      </w:pPr>
      <w:r>
        <w:rPr/>
        <w:t>___________________________________________________________________________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</w:t>
      </w:r>
      <w:r>
        <w:rPr/>
        <w:t>(Ф.И.О. (последнее – при наличии)  ребенка)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>Дата ________________                        Подпись ______________________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>Контактный телефон _________________________</w:t>
      </w:r>
    </w:p>
    <w:p>
      <w:pPr>
        <w:pStyle w:val="ConsPlusNormal1"/>
        <w:widowControl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>
      <w:pPr>
        <w:pStyle w:val="ConsPlusNormal1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ConsPlusNormal1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информации о результатах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сданных экзаменов, результатах тестирования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иных вступительных испытаний,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о зачислении в муниципальное</w:t>
      </w:r>
    </w:p>
    <w:p>
      <w:pPr>
        <w:pStyle w:val="Normal"/>
        <w:numPr>
          <w:ilvl w:val="0"/>
          <w:numId w:val="0"/>
        </w:numPr>
        <w:jc w:val="right"/>
        <w:outlineLvl w:val="1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образовательное учреждение»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заявителю об отказе в предоставлении муниципальной услуги 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 xml:space="preserve">    </w:t>
      </w:r>
      <w:r>
        <w:rPr/>
        <w:t>Уважаемая(ый) _____________________________________!</w:t>
      </w:r>
    </w:p>
    <w:p>
      <w:pPr>
        <w:pStyle w:val="ConsPlusNonformat"/>
        <w:widowControl/>
        <w:rPr/>
      </w:pPr>
      <w:r>
        <w:rPr/>
        <w:t xml:space="preserve">                 </w:t>
      </w:r>
      <w:r>
        <w:rPr/>
        <w:t>(Ф.И.О. (последнее – при наличии) заявителя)</w:t>
      </w:r>
    </w:p>
    <w:p>
      <w:pPr>
        <w:pStyle w:val="ConsPlusNonformat"/>
        <w:widowControl/>
        <w:rPr/>
      </w:pPr>
      <w:r>
        <w:rPr/>
        <w:t>Уведомляем Вас о том, что _________________________________________________</w:t>
      </w:r>
    </w:p>
    <w:p>
      <w:pPr>
        <w:pStyle w:val="ConsPlusNonformat"/>
        <w:widowControl/>
        <w:rPr/>
      </w:pPr>
      <w:r>
        <w:rPr/>
        <w:t>___________________________________________________________________________</w:t>
      </w:r>
    </w:p>
    <w:p>
      <w:pPr>
        <w:pStyle w:val="ConsPlusNonformat"/>
        <w:widowControl/>
        <w:rPr/>
      </w:pPr>
      <w:r>
        <w:rPr/>
        <w:t xml:space="preserve">                           </w:t>
      </w:r>
      <w:r>
        <w:rPr/>
        <w:t>(название организации)</w:t>
      </w:r>
    </w:p>
    <w:p>
      <w:pPr>
        <w:pStyle w:val="ConsPlusNonformat"/>
        <w:widowControl/>
        <w:rPr/>
      </w:pPr>
      <w:r>
        <w:rPr/>
        <w:t>не может предоставить Вам муниципальную услугу в связи с</w:t>
      </w:r>
    </w:p>
    <w:p>
      <w:pPr>
        <w:pStyle w:val="ConsPlusNonformat"/>
        <w:widowControl/>
        <w:rPr/>
      </w:pPr>
      <w:r>
        <w:rPr/>
        <w:t>___________________________________________________________________________</w:t>
      </w:r>
    </w:p>
    <w:p>
      <w:pPr>
        <w:pStyle w:val="ConsPlusNonformat"/>
        <w:widowControl/>
        <w:rPr/>
      </w:pPr>
      <w:r>
        <w:rPr/>
        <w:t xml:space="preserve">      </w:t>
      </w:r>
      <w:r>
        <w:rPr/>
        <w:t>(указать причину отказа)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>в соответствии с Вашим заявлением от ___________________________.</w:t>
      </w:r>
    </w:p>
    <w:p>
      <w:pPr>
        <w:pStyle w:val="ConsPlusNonformat"/>
        <w:widowControl/>
        <w:rPr/>
      </w:pPr>
      <w:r>
        <w:rPr/>
        <w:t xml:space="preserve">                                       </w:t>
      </w:r>
      <w:r>
        <w:rPr/>
        <w:t>(дата подачи заявления)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>Дата ____________________</w:t>
      </w:r>
    </w:p>
    <w:p>
      <w:pPr>
        <w:pStyle w:val="ConsPlusNonformat"/>
        <w:widowControl/>
        <w:rPr/>
      </w:pPr>
      <w:r>
        <w:rPr/>
      </w:r>
    </w:p>
    <w:p>
      <w:pPr>
        <w:pStyle w:val="ConsPlusNonformat"/>
        <w:widowControl/>
        <w:rPr/>
      </w:pPr>
      <w:r>
        <w:rPr/>
        <w:t>__________________________                         ________________________</w:t>
      </w:r>
    </w:p>
    <w:p>
      <w:pPr>
        <w:pStyle w:val="ConsPlusNonformat"/>
        <w:widowControl/>
        <w:rPr/>
      </w:pPr>
      <w:r>
        <w:rPr/>
        <w:t xml:space="preserve">  </w:t>
      </w:r>
      <w:r>
        <w:rPr/>
        <w:t>(должность специалиста)                            (подпись специалиста)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>
      <w:pPr>
        <w:pStyle w:val="ConsPlusNormal11"/>
        <w:tabs>
          <w:tab w:val="clear" w:pos="708"/>
          <w:tab w:val="left" w:pos="5812" w:leader="none"/>
        </w:tabs>
        <w:ind w:firstLine="709"/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«Предоставление информации о результатах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сданных экзаменов, результатах тестирования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иных вступительных испытаний,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о зачислении в муниципальное</w:t>
      </w:r>
    </w:p>
    <w:p>
      <w:pPr>
        <w:pStyle w:val="Normal"/>
        <w:numPr>
          <w:ilvl w:val="0"/>
          <w:numId w:val="0"/>
        </w:numPr>
        <w:jc w:val="right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учреждение»</w:t>
      </w:r>
    </w:p>
    <w:p>
      <w:pPr>
        <w:pStyle w:val="ConsPlusNormal11"/>
        <w:tabs>
          <w:tab w:val="clear" w:pos="708"/>
          <w:tab w:val="left" w:pos="5812" w:leader="none"/>
        </w:tabs>
        <w:ind w:firstLine="709"/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</w:r>
    </w:p>
    <w:p>
      <w:pPr>
        <w:pStyle w:val="ConsPlusNormal11"/>
        <w:tabs>
          <w:tab w:val="clear" w:pos="708"/>
          <w:tab w:val="left" w:pos="5812" w:leader="none"/>
        </w:tabs>
        <w:ind w:firstLine="709"/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>
      <w:pPr>
        <w:pStyle w:val="Normal"/>
        <w:spacing w:lineRule="auto" w:line="240"/>
        <w:ind w:left="212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12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</w:t>
      </w:r>
    </w:p>
    <w:p>
      <w:pPr>
        <w:pStyle w:val="Normal"/>
        <w:spacing w:lineRule="auto" w:line="240"/>
        <w:ind w:left="212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spacing w:lineRule="auto" w:line="240" w:before="0" w:after="0"/>
        <w:ind w:left="212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полностью) 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spacing w:lineRule="auto" w:line="240"/>
        <w:ind w:left="2124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проживания гражданина)</w:t>
      </w:r>
    </w:p>
    <w:p>
      <w:pPr>
        <w:pStyle w:val="Normal"/>
        <w:spacing w:lineRule="auto" w:line="240" w:before="0" w:after="0"/>
        <w:ind w:left="2124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spacing w:lineRule="auto" w:line="240" w:before="0" w:after="0"/>
        <w:ind w:left="2124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>
      <w:pPr>
        <w:pStyle w:val="Normal"/>
        <w:spacing w:lineRule="auto" w:line="240" w:before="0" w:after="0"/>
        <w:ind w:left="2124"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почты, почтовый адрес)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  <w:br/>
        <w:t>в результате предоставления муниципальной услуги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исправить ошибку (опечатку) в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left="420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left="373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заменить на</w:t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ind w:left="133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>
      <w:pPr>
        <w:pStyle w:val="Normal"/>
        <w:spacing w:lineRule="auto" w:line="240" w:before="7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>
      <w:pPr>
        <w:pStyle w:val="Normal"/>
        <w:tabs>
          <w:tab w:val="clear" w:pos="708"/>
          <w:tab w:val="center" w:pos="5160" w:leader="none"/>
          <w:tab w:val="left" w:pos="756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 _____________________________</w:t>
      </w:r>
    </w:p>
    <w:p>
      <w:pPr>
        <w:pStyle w:val="Normal"/>
        <w:tabs>
          <w:tab w:val="clear" w:pos="708"/>
          <w:tab w:val="center" w:pos="5160" w:leader="none"/>
          <w:tab w:val="left" w:pos="71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(подпись) (расшифровка подписи)</w:t>
      </w:r>
    </w:p>
    <w:p>
      <w:pPr>
        <w:pStyle w:val="Normal"/>
        <w:tabs>
          <w:tab w:val="clear" w:pos="708"/>
          <w:tab w:val="center" w:pos="5160" w:leader="none"/>
          <w:tab w:val="left" w:pos="71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5160" w:leader="none"/>
          <w:tab w:val="left" w:pos="71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>
      <w:type w:val="nextPage"/>
      <w:pgSz w:w="11906" w:h="16838"/>
      <w:pgMar w:left="1418" w:right="850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effect w:val="none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88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effect w:val="none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8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effect w:val="none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8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effect w:val="none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8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effect w:val="none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8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effect w:val="none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8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effect w:val="none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8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effect w:val="none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8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effect w:val="none"/>
        <w:szCs w:val="26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3">
    <w:lvl w:ilvl="0">
      <w:start w:val="1"/>
      <w:numFmt w:val="decimal"/>
      <w:suff w:val="space"/>
      <w:lvlText w:val="Глава 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4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356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435025"/>
    <w:pPr>
      <w:keepNext w:val="true"/>
      <w:numPr>
        <w:ilvl w:val="0"/>
        <w:numId w:val="3"/>
      </w:numPr>
      <w:spacing w:lineRule="auto" w:line="240"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435025"/>
    <w:pPr>
      <w:keepNext w:val="true"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435025"/>
    <w:pPr>
      <w:keepNext w:val="true"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435025"/>
    <w:pPr>
      <w:keepNext w:val="true"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435025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43502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435025"/>
    <w:pPr>
      <w:numPr>
        <w:ilvl w:val="6"/>
        <w:numId w:val="3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435025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435025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6e3bba"/>
    <w:rPr>
      <w:color w:val="0000FF" w:themeColor="hyperlink"/>
      <w:u w:val="single"/>
    </w:rPr>
  </w:style>
  <w:style w:type="character" w:styleId="ConsPlusNormal" w:customStyle="1">
    <w:name w:val="ConsPlusNormal Знак"/>
    <w:link w:val="ConsPlusNormal1"/>
    <w:qFormat/>
    <w:locked/>
    <w:rsid w:val="00ec49df"/>
    <w:rPr>
      <w:rFonts w:ascii="Calibri" w:hAnsi="Calibri" w:eastAsia="Times New Roman" w:cs="Calibri"/>
      <w:szCs w:val="20"/>
      <w:lang w:eastAsia="ru-RU"/>
    </w:rPr>
  </w:style>
  <w:style w:type="character" w:styleId="Itemtext" w:customStyle="1">
    <w:name w:val="itemtext"/>
    <w:basedOn w:val="DefaultParagraphFont"/>
    <w:qFormat/>
    <w:rsid w:val="005647fc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35751"/>
    <w:rPr>
      <w:sz w:val="16"/>
      <w:szCs w:val="16"/>
    </w:rPr>
  </w:style>
  <w:style w:type="character" w:styleId="Style5" w:customStyle="1">
    <w:name w:val="Текст примечания Знак"/>
    <w:basedOn w:val="DefaultParagraphFont"/>
    <w:link w:val="Annotationtext"/>
    <w:uiPriority w:val="99"/>
    <w:semiHidden/>
    <w:qFormat/>
    <w:rsid w:val="00535751"/>
    <w:rPr>
      <w:rFonts w:ascii="Calibri" w:hAnsi="Calibri" w:eastAsia="Times New Roman" w:cs="Times New Roman"/>
      <w:sz w:val="20"/>
      <w:szCs w:val="20"/>
      <w:lang w:eastAsia="ru-RU"/>
    </w:rPr>
  </w:style>
  <w:style w:type="character" w:styleId="Style6" w:customStyle="1">
    <w:name w:val="Тема примечания Знак"/>
    <w:basedOn w:val="Style5"/>
    <w:link w:val="Annotationsubject"/>
    <w:uiPriority w:val="99"/>
    <w:semiHidden/>
    <w:qFormat/>
    <w:rsid w:val="00535751"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535751"/>
    <w:rPr>
      <w:rFonts w:ascii="Segoe UI" w:hAnsi="Segoe UI" w:eastAsia="Times New Roman" w:cs="Segoe UI"/>
      <w:sz w:val="18"/>
      <w:szCs w:val="18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sid w:val="0043502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435025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435025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435025"/>
    <w:rPr>
      <w:rFonts w:ascii="Calibri" w:hAnsi="Calibri" w:eastAsia="Times New Roman" w:cs="Times New Roman"/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435025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435025"/>
    <w:rPr>
      <w:rFonts w:ascii="Calibri" w:hAnsi="Calibri" w:eastAsia="Times New Roman" w:cs="Times New Roman"/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435025"/>
    <w:rPr>
      <w:rFonts w:ascii="Calibri" w:hAnsi="Calibri" w:eastAsia="Times New Roman" w:cs="Times New Roman"/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435025"/>
    <w:rPr>
      <w:rFonts w:ascii="Calibri" w:hAnsi="Calibri" w:eastAsia="Times New Roman" w:cs="Times New Roman"/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435025"/>
    <w:rPr>
      <w:rFonts w:ascii="Cambria" w:hAnsi="Cambria" w:eastAsia="Times New Roman" w:cs="Times New Roman"/>
    </w:rPr>
  </w:style>
  <w:style w:type="character" w:styleId="Style8" w:customStyle="1">
    <w:name w:val="Основной текст Знак"/>
    <w:basedOn w:val="DefaultParagraphFont"/>
    <w:uiPriority w:val="99"/>
    <w:qFormat/>
    <w:rsid w:val="0043502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link w:val="Style8"/>
    <w:uiPriority w:val="99"/>
    <w:unhideWhenUsed/>
    <w:rsid w:val="00435025"/>
    <w:pPr>
      <w:spacing w:lineRule="auto" w:line="240" w:before="0" w:after="0"/>
      <w:jc w:val="both"/>
    </w:pPr>
    <w:rPr>
      <w:rFonts w:ascii="Times New Roman" w:hAnsi="Times New Roman"/>
      <w:sz w:val="28"/>
      <w:szCs w:val="24"/>
    </w:rPr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1" w:customStyle="1">
    <w:name w:val="ConsPlusNormal"/>
    <w:link w:val="ConsPlusNormal"/>
    <w:qFormat/>
    <w:rsid w:val="00dc356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b73d0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ba4f7d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qFormat/>
    <w:rsid w:val="00ba4f7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412pt" w:customStyle="1">
    <w:name w:val="Заголовок 4+12 pt"/>
    <w:basedOn w:val="Normal"/>
    <w:uiPriority w:val="99"/>
    <w:qFormat/>
    <w:rsid w:val="00ba4f7d"/>
    <w:pPr>
      <w:spacing w:lineRule="atLeast" w:line="240" w:before="0" w:after="0"/>
      <w:ind w:left="5398" w:hanging="0"/>
    </w:pPr>
    <w:rPr>
      <w:rFonts w:ascii="Times New Roman" w:hAnsi="Times New Roman"/>
      <w:sz w:val="16"/>
      <w:szCs w:val="16"/>
    </w:rPr>
  </w:style>
  <w:style w:type="paragraph" w:styleId="ConsPlusNonformat1" w:customStyle="1">
    <w:name w:val="ConsPlusNonformat1"/>
    <w:next w:val="Normal"/>
    <w:uiPriority w:val="99"/>
    <w:qFormat/>
    <w:rsid w:val="00ba4f7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bidi="hi-IN" w:val="ru-RU"/>
    </w:rPr>
  </w:style>
  <w:style w:type="paragraph" w:styleId="ConsPlusNormal11" w:customStyle="1">
    <w:name w:val="ConsPlusNormal1"/>
    <w:uiPriority w:val="99"/>
    <w:qFormat/>
    <w:rsid w:val="00ba4f7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2"/>
      <w:lang w:eastAsia="zh-CN" w:val="ru-RU" w:bidi="ar-SA"/>
    </w:rPr>
  </w:style>
  <w:style w:type="paragraph" w:styleId="Style21" w:customStyle="1">
    <w:name w:val="Style2"/>
    <w:basedOn w:val="Normal"/>
    <w:uiPriority w:val="99"/>
    <w:qFormat/>
    <w:rsid w:val="00bc60e3"/>
    <w:pPr>
      <w:widowControl w:val="false"/>
      <w:spacing w:lineRule="exact" w:line="300" w:before="0" w:after="0"/>
      <w:jc w:val="center"/>
    </w:pPr>
    <w:rPr>
      <w:rFonts w:ascii="Times New Roman" w:hAnsi="Times New Roman"/>
      <w:sz w:val="24"/>
      <w:szCs w:val="24"/>
    </w:rPr>
  </w:style>
  <w:style w:type="paragraph" w:styleId="Annotationtext">
    <w:name w:val="annotation text"/>
    <w:basedOn w:val="Normal"/>
    <w:link w:val="Style5"/>
    <w:uiPriority w:val="99"/>
    <w:semiHidden/>
    <w:unhideWhenUsed/>
    <w:qFormat/>
    <w:rsid w:val="0053575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6"/>
    <w:uiPriority w:val="99"/>
    <w:semiHidden/>
    <w:unhideWhenUsed/>
    <w:qFormat/>
    <w:rsid w:val="00535751"/>
    <w:pPr/>
    <w:rPr>
      <w:b/>
      <w:bCs/>
    </w:rPr>
  </w:style>
  <w:style w:type="paragraph" w:styleId="BalloonText">
    <w:name w:val="Balloon Text"/>
    <w:basedOn w:val="Normal"/>
    <w:link w:val="Style7"/>
    <w:uiPriority w:val="99"/>
    <w:semiHidden/>
    <w:unhideWhenUsed/>
    <w:qFormat/>
    <w:rsid w:val="005357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3502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ParagraphStyle" w:customStyle="1">
    <w:name w:val="Paragraph Style"/>
    <w:qFormat/>
    <w:rsid w:val="0043502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6803-E069-4510-A4DF-AF09FE39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LibreOffice/7.5.6.2$Linux_X86_64 LibreOffice_project/50$Build-2</Application>
  <AppVersion>15.0000</AppVersion>
  <Pages>30</Pages>
  <Words>9100</Words>
  <Characters>72436</Characters>
  <CharactersWithSpaces>82406</CharactersWithSpaces>
  <Paragraphs>607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2021-02-01T06:43:00Z</dcterms:created>
  <dc:creator>Коваль Елена Валерьевна</dc:creator>
  <dc:description/>
  <dc:language>ru-RU</dc:language>
  <cp:lastModifiedBy/>
  <cp:lastPrinted>2020-08-17T04:41:00Z</cp:lastPrinted>
  <dcterms:modified xsi:type="dcterms:W3CDTF">2024-09-19T09:54:56Z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