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AB" w:rsidRDefault="00D867AB" w:rsidP="00A80B6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Материальные условия и технические средства обеспечения</w:t>
      </w:r>
    </w:p>
    <w:p w:rsidR="00D867AB" w:rsidRDefault="00D867AB" w:rsidP="00A80B6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образовательного процесса</w:t>
      </w:r>
    </w:p>
    <w:p w:rsidR="00D867AB" w:rsidRDefault="00D867AB" w:rsidP="00A80B6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</w:p>
    <w:p w:rsidR="00D867AB" w:rsidRPr="00E22A21" w:rsidRDefault="00D867AB" w:rsidP="00A80B63">
      <w:pPr>
        <w:pStyle w:val="a3"/>
        <w:rPr>
          <w:szCs w:val="28"/>
        </w:rPr>
      </w:pPr>
      <w:r w:rsidRPr="00E22A21">
        <w:rPr>
          <w:b/>
          <w:szCs w:val="28"/>
        </w:rPr>
        <w:t>МАТЕРИАЛЬНЫЕ УСЛОВИЯ ОРГАНИЗАЦИИ ОБРАЗОВАТЕЛЬНОГО ПРОЦЕССА</w:t>
      </w:r>
    </w:p>
    <w:p w:rsidR="00D867AB" w:rsidRDefault="00D867AB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360"/>
        <w:jc w:val="left"/>
      </w:pPr>
      <w:r>
        <w:t>1.1. Тип здания</w:t>
      </w:r>
      <w:r>
        <w:rPr>
          <w:u w:val="single"/>
        </w:rPr>
        <w:t xml:space="preserve"> типовая средняя общеобразовательная школа (Ленина, </w:t>
      </w:r>
      <w:r w:rsidR="00C6581D">
        <w:rPr>
          <w:u w:val="single"/>
        </w:rPr>
        <w:t>90</w:t>
      </w:r>
      <w:r>
        <w:rPr>
          <w:u w:val="single"/>
        </w:rPr>
        <w:t xml:space="preserve">), </w:t>
      </w:r>
    </w:p>
    <w:p w:rsidR="00D867AB" w:rsidRPr="001C0D07" w:rsidRDefault="00D867AB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360"/>
        <w:jc w:val="left"/>
        <w:rPr>
          <w:u w:val="single"/>
        </w:rPr>
      </w:pPr>
      <w:r>
        <w:t xml:space="preserve">1.2. Год ввода в эксплуатацию </w:t>
      </w:r>
      <w:r w:rsidR="00C6581D">
        <w:rPr>
          <w:u w:val="single"/>
        </w:rPr>
        <w:t>2017г.</w:t>
      </w:r>
    </w:p>
    <w:p w:rsidR="00D867AB" w:rsidRPr="001C0D07" w:rsidRDefault="00D867AB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360"/>
        <w:jc w:val="left"/>
        <w:rPr>
          <w:u w:val="single"/>
        </w:rPr>
      </w:pPr>
      <w:r>
        <w:t xml:space="preserve">1.3. Проектная мощность </w:t>
      </w:r>
      <w:r w:rsidR="00C6581D" w:rsidRPr="00C6581D">
        <w:rPr>
          <w:u w:val="single"/>
        </w:rPr>
        <w:t>534</w:t>
      </w:r>
      <w:r>
        <w:rPr>
          <w:u w:val="single"/>
        </w:rPr>
        <w:t xml:space="preserve"> </w:t>
      </w:r>
    </w:p>
    <w:p w:rsidR="00D867AB" w:rsidRDefault="00D867AB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360"/>
        <w:jc w:val="left"/>
      </w:pPr>
      <w:r>
        <w:t xml:space="preserve">1.4. Реальная наполняемость </w:t>
      </w:r>
      <w:r w:rsidRPr="000953B7">
        <w:rPr>
          <w:u w:val="single"/>
        </w:rPr>
        <w:t>6</w:t>
      </w:r>
      <w:r w:rsidR="00BA762B">
        <w:rPr>
          <w:u w:val="single"/>
        </w:rPr>
        <w:t>92</w:t>
      </w:r>
    </w:p>
    <w:p w:rsidR="00D867AB" w:rsidRDefault="00D867AB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360"/>
      </w:pPr>
      <w:r>
        <w:t>1.5. Перечень учебных кабинетов: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 xml:space="preserve">а) начальные классы – </w:t>
      </w:r>
      <w:r w:rsidR="00C6581D">
        <w:t>10</w:t>
      </w:r>
      <w:r>
        <w:t>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 xml:space="preserve">б) русского языка и литературы – </w:t>
      </w:r>
      <w:r w:rsidR="00C6581D">
        <w:t>3</w:t>
      </w:r>
      <w:r>
        <w:t>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 xml:space="preserve">в) математика – </w:t>
      </w:r>
      <w:r w:rsidR="00C6581D">
        <w:t>3</w:t>
      </w:r>
      <w:r>
        <w:t>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 xml:space="preserve">г) иностранный язык – </w:t>
      </w:r>
      <w:r w:rsidR="00E763FB">
        <w:t>3</w:t>
      </w:r>
      <w:r>
        <w:t>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д) биология – 1;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е) физика – 1;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ж) химия – 1;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з) география – 1;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и) история – 1;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 xml:space="preserve">к) информатика – </w:t>
      </w:r>
      <w:r w:rsidR="00C6581D">
        <w:t>2</w:t>
      </w:r>
      <w:r>
        <w:t>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л) профориентация – 1;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 xml:space="preserve">м) ОБЖ – 1. </w:t>
      </w:r>
    </w:p>
    <w:p w:rsidR="00DF09D4" w:rsidRDefault="00DF09D4" w:rsidP="00A80B63">
      <w:pPr>
        <w:pStyle w:val="a3"/>
        <w:numPr>
          <w:ilvl w:val="12"/>
          <w:numId w:val="0"/>
        </w:numPr>
        <w:ind w:left="925" w:firstLine="491"/>
      </w:pPr>
      <w:r>
        <w:t>н) лингафонный кабинет -1</w:t>
      </w:r>
    </w:p>
    <w:p w:rsidR="00D867AB" w:rsidRDefault="00D867AB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>1.6. Перечень мастерских: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а) слесарная – 1;</w:t>
      </w:r>
    </w:p>
    <w:p w:rsidR="00D867AB" w:rsidRDefault="00D867AB" w:rsidP="00A80B63">
      <w:pPr>
        <w:pStyle w:val="a3"/>
        <w:numPr>
          <w:ilvl w:val="12"/>
          <w:numId w:val="0"/>
        </w:numPr>
        <w:ind w:left="925" w:firstLine="491"/>
      </w:pPr>
      <w:r>
        <w:t>б) столярная – 1;</w:t>
      </w:r>
    </w:p>
    <w:p w:rsidR="00BA762B" w:rsidRDefault="00BA762B" w:rsidP="00A80B63">
      <w:pPr>
        <w:pStyle w:val="a3"/>
        <w:numPr>
          <w:ilvl w:val="12"/>
          <w:numId w:val="0"/>
        </w:numPr>
        <w:ind w:left="925" w:firstLine="491"/>
      </w:pPr>
      <w:r>
        <w:t>в) обслуживающего труда - 2</w:t>
      </w:r>
    </w:p>
    <w:p w:rsidR="00EA5DA7" w:rsidRDefault="00BA762B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960" w:hanging="600"/>
      </w:pPr>
      <w:r>
        <w:t xml:space="preserve">1.7. Библиотека: площадь </w:t>
      </w:r>
      <w:r w:rsidR="008370CC">
        <w:t>440</w:t>
      </w:r>
      <w:r w:rsidR="00D867AB">
        <w:t xml:space="preserve"> м</w:t>
      </w:r>
      <w:r w:rsidR="00D867AB">
        <w:rPr>
          <w:vertAlign w:val="superscript"/>
        </w:rPr>
        <w:t>2</w:t>
      </w:r>
      <w:r w:rsidR="00D867AB">
        <w:t xml:space="preserve">; книжный фонд </w:t>
      </w:r>
      <w:r w:rsidR="00EA5DA7">
        <w:t xml:space="preserve">13 330 </w:t>
      </w:r>
      <w:r w:rsidR="00D867AB">
        <w:t>экз.;</w:t>
      </w:r>
    </w:p>
    <w:p w:rsidR="00EA5DA7" w:rsidRDefault="00D867AB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960" w:hanging="600"/>
      </w:pPr>
      <w:r>
        <w:t xml:space="preserve"> учебники </w:t>
      </w:r>
      <w:r w:rsidR="00EA5DA7">
        <w:t xml:space="preserve">6678 </w:t>
      </w:r>
      <w:r>
        <w:t xml:space="preserve">экз.; </w:t>
      </w:r>
      <w:r w:rsidR="00EA5DA7">
        <w:t xml:space="preserve">художественная и </w:t>
      </w:r>
      <w:r>
        <w:t xml:space="preserve">методическая литература </w:t>
      </w:r>
      <w:r w:rsidR="00EA5DA7">
        <w:t>6643</w:t>
      </w:r>
      <w:r>
        <w:t xml:space="preserve"> экз.</w:t>
      </w:r>
      <w:r w:rsidR="00EA5DA7">
        <w:t>;</w:t>
      </w:r>
    </w:p>
    <w:p w:rsidR="00D867AB" w:rsidRDefault="00EA5DA7" w:rsidP="00A80B63">
      <w:pPr>
        <w:pStyle w:val="a3"/>
        <w:numPr>
          <w:ilvl w:val="12"/>
          <w:numId w:val="0"/>
        </w:numPr>
        <w:tabs>
          <w:tab w:val="left" w:pos="1080"/>
          <w:tab w:val="left" w:pos="1647"/>
        </w:tabs>
        <w:ind w:left="960" w:hanging="600"/>
      </w:pPr>
      <w:r>
        <w:t>журналы 6</w:t>
      </w:r>
      <w:r w:rsidR="00D867AB">
        <w:t xml:space="preserve">25 </w:t>
      </w:r>
      <w:proofErr w:type="gramStart"/>
      <w:r w:rsidR="00D867AB">
        <w:t>экз..</w:t>
      </w:r>
      <w:proofErr w:type="gramEnd"/>
    </w:p>
    <w:p w:rsidR="00D867AB" w:rsidRPr="0091192E" w:rsidRDefault="00D867AB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>1.8</w:t>
      </w:r>
      <w:r w:rsidR="00BA762B">
        <w:t>. Спортивный зал – 1, площадь 28</w:t>
      </w:r>
      <w:r>
        <w:t>0 м</w:t>
      </w:r>
      <w:r>
        <w:rPr>
          <w:vertAlign w:val="superscript"/>
        </w:rPr>
        <w:t>2</w:t>
      </w:r>
      <w:r>
        <w:t>;</w:t>
      </w:r>
    </w:p>
    <w:p w:rsidR="00D867AB" w:rsidRDefault="00D867AB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 xml:space="preserve">1.9. Спортивная площадка - 3, площадь </w:t>
      </w:r>
      <w:smartTag w:uri="urn:schemas-microsoft-com:office:smarttags" w:element="metricconverter">
        <w:smartTagPr>
          <w:attr w:name="ProductID" w:val="600 м2"/>
        </w:smartTagPr>
        <w:r>
          <w:t>600 м</w:t>
        </w:r>
        <w:r>
          <w:rPr>
            <w:vertAlign w:val="superscript"/>
          </w:rPr>
          <w:t>2</w:t>
        </w:r>
      </w:smartTag>
      <w:r>
        <w:t>;</w:t>
      </w:r>
    </w:p>
    <w:p w:rsidR="00CB2245" w:rsidRPr="0091192E" w:rsidRDefault="00CB2245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>1.10 Тренажерный зал -  1</w:t>
      </w:r>
    </w:p>
    <w:p w:rsidR="00D867AB" w:rsidRDefault="00D867AB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>1.1</w:t>
      </w:r>
      <w:r w:rsidR="00CB2245">
        <w:t>1</w:t>
      </w:r>
      <w:r>
        <w:t xml:space="preserve">. Столовая - 1, площадь </w:t>
      </w:r>
      <w:r w:rsidR="008370CC">
        <w:t>765</w:t>
      </w:r>
      <w:r>
        <w:t xml:space="preserve"> м</w:t>
      </w:r>
      <w:r>
        <w:rPr>
          <w:vertAlign w:val="superscript"/>
        </w:rPr>
        <w:t>2</w:t>
      </w:r>
      <w:r>
        <w:t xml:space="preserve">, число посадочных мест – </w:t>
      </w:r>
      <w:r w:rsidR="00C6581D">
        <w:t>210</w:t>
      </w:r>
      <w:r>
        <w:t>;</w:t>
      </w:r>
    </w:p>
    <w:p w:rsidR="00422BC1" w:rsidRDefault="00D867AB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  <w:rPr>
          <w:vertAlign w:val="superscript"/>
        </w:rPr>
      </w:pPr>
      <w:r>
        <w:t>1.1</w:t>
      </w:r>
      <w:r w:rsidR="00CB2245">
        <w:t>2</w:t>
      </w:r>
      <w:r>
        <w:t>. Актовый зал: площадь –</w:t>
      </w:r>
      <w:r w:rsidR="00C6581D">
        <w:t xml:space="preserve"> </w:t>
      </w:r>
      <w:r w:rsidR="00BA762B">
        <w:t>216,6</w:t>
      </w:r>
      <w:r w:rsidR="00BA762B" w:rsidRPr="00BA762B">
        <w:t xml:space="preserve"> </w:t>
      </w:r>
      <w:r w:rsidR="00BA762B">
        <w:t>м</w:t>
      </w:r>
      <w:r w:rsidR="00BA762B">
        <w:rPr>
          <w:vertAlign w:val="superscript"/>
        </w:rPr>
        <w:t>2</w:t>
      </w:r>
    </w:p>
    <w:p w:rsidR="00CB2245" w:rsidRDefault="00CB2245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 xml:space="preserve">1.13 </w:t>
      </w:r>
      <w:proofErr w:type="spellStart"/>
      <w:r>
        <w:t>Видеоконференцзал</w:t>
      </w:r>
      <w:proofErr w:type="spellEnd"/>
      <w:r>
        <w:t xml:space="preserve"> – 1</w:t>
      </w:r>
    </w:p>
    <w:p w:rsidR="00CB2245" w:rsidRDefault="00CB2245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 xml:space="preserve">1.14 Кабинет </w:t>
      </w:r>
      <w:r w:rsidR="00E763FB">
        <w:t>педагога</w:t>
      </w:r>
      <w:r>
        <w:t>-психолога – 1</w:t>
      </w:r>
    </w:p>
    <w:p w:rsidR="00CB2245" w:rsidRDefault="00CB2245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>1.15 Кабинет учителя логопеда – 1</w:t>
      </w:r>
    </w:p>
    <w:p w:rsidR="00CB2245" w:rsidRDefault="00CB2245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>1.16 Комната занятий и психологической разгрузки - 1</w:t>
      </w:r>
    </w:p>
    <w:p w:rsidR="00D867AB" w:rsidRDefault="00422BC1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>1.12</w:t>
      </w:r>
      <w:r w:rsidR="00D867AB">
        <w:t>.</w:t>
      </w:r>
      <w:r w:rsidR="00C0238C" w:rsidRPr="00C0238C">
        <w:t xml:space="preserve"> </w:t>
      </w:r>
      <w:r>
        <w:t>Медицинский блок:</w:t>
      </w:r>
    </w:p>
    <w:p w:rsidR="00422BC1" w:rsidRDefault="00422BC1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 xml:space="preserve">        а)</w:t>
      </w:r>
      <w:r w:rsidR="00C0238C" w:rsidRPr="00C0238C">
        <w:t xml:space="preserve"> </w:t>
      </w:r>
      <w:r>
        <w:t>кабинет врача;</w:t>
      </w:r>
    </w:p>
    <w:p w:rsidR="00422BC1" w:rsidRDefault="00422BC1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 xml:space="preserve">        б)</w:t>
      </w:r>
      <w:r w:rsidR="00C0238C" w:rsidRPr="00C0238C">
        <w:t xml:space="preserve"> </w:t>
      </w:r>
      <w:r>
        <w:t>стоматологический кабинет;</w:t>
      </w:r>
    </w:p>
    <w:p w:rsidR="00422BC1" w:rsidRDefault="00422BC1" w:rsidP="00A80B63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 xml:space="preserve">        в)</w:t>
      </w:r>
      <w:r w:rsidR="00C0238C" w:rsidRPr="00C0238C">
        <w:t xml:space="preserve"> </w:t>
      </w:r>
      <w:r>
        <w:t>процедурный кабинет;</w:t>
      </w:r>
    </w:p>
    <w:p w:rsidR="00D867AB" w:rsidRDefault="00422BC1" w:rsidP="00C0238C">
      <w:pPr>
        <w:pStyle w:val="a3"/>
        <w:numPr>
          <w:ilvl w:val="12"/>
          <w:numId w:val="0"/>
        </w:numPr>
        <w:tabs>
          <w:tab w:val="left" w:pos="1080"/>
        </w:tabs>
        <w:ind w:left="360"/>
      </w:pPr>
      <w:r>
        <w:t xml:space="preserve">        г)</w:t>
      </w:r>
      <w:r w:rsidR="00C0238C">
        <w:rPr>
          <w:lang w:val="en-US"/>
        </w:rPr>
        <w:t xml:space="preserve"> </w:t>
      </w:r>
      <w:r>
        <w:t>прививочный кабинет.</w:t>
      </w:r>
      <w:bookmarkStart w:id="0" w:name="_GoBack"/>
      <w:bookmarkEnd w:id="0"/>
    </w:p>
    <w:sectPr w:rsidR="00D867AB" w:rsidSect="00E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31E9"/>
    <w:multiLevelType w:val="singleLevel"/>
    <w:tmpl w:val="72AED68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cs="Times New Roman"/>
        <w:b/>
        <w:i w:val="0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B63"/>
    <w:rsid w:val="00003323"/>
    <w:rsid w:val="0009182F"/>
    <w:rsid w:val="000953B7"/>
    <w:rsid w:val="001C0D07"/>
    <w:rsid w:val="002F5821"/>
    <w:rsid w:val="00366410"/>
    <w:rsid w:val="003E1337"/>
    <w:rsid w:val="00422BC1"/>
    <w:rsid w:val="00511493"/>
    <w:rsid w:val="0057336F"/>
    <w:rsid w:val="00745A6F"/>
    <w:rsid w:val="008370CC"/>
    <w:rsid w:val="00851BD7"/>
    <w:rsid w:val="008601D3"/>
    <w:rsid w:val="008D6F7C"/>
    <w:rsid w:val="0091192E"/>
    <w:rsid w:val="00A023B6"/>
    <w:rsid w:val="00A367DF"/>
    <w:rsid w:val="00A80B63"/>
    <w:rsid w:val="00B540D6"/>
    <w:rsid w:val="00BA762B"/>
    <w:rsid w:val="00BB42F5"/>
    <w:rsid w:val="00C0238C"/>
    <w:rsid w:val="00C10DAC"/>
    <w:rsid w:val="00C6581D"/>
    <w:rsid w:val="00C7579A"/>
    <w:rsid w:val="00CB2245"/>
    <w:rsid w:val="00D867AB"/>
    <w:rsid w:val="00DF09D4"/>
    <w:rsid w:val="00E11694"/>
    <w:rsid w:val="00E22A21"/>
    <w:rsid w:val="00E763FB"/>
    <w:rsid w:val="00EA5DA7"/>
    <w:rsid w:val="00ED1F85"/>
    <w:rsid w:val="00F83291"/>
    <w:rsid w:val="00FB267B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56C84"/>
  <w15:docId w15:val="{6F460546-D07A-4EAC-A94F-93F0631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0B6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A80B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Text">
    <w:name w:val="Table Text"/>
    <w:uiPriority w:val="99"/>
    <w:rsid w:val="00A80B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316</cp:lastModifiedBy>
  <cp:revision>14</cp:revision>
  <dcterms:created xsi:type="dcterms:W3CDTF">2013-12-23T09:23:00Z</dcterms:created>
  <dcterms:modified xsi:type="dcterms:W3CDTF">2018-01-24T05:41:00Z</dcterms:modified>
</cp:coreProperties>
</file>